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6BBC3" w14:textId="77777777" w:rsidR="001D5A49" w:rsidRDefault="00600E9C">
      <w:pPr>
        <w:spacing w:after="200"/>
        <w:jc w:val="center"/>
      </w:pPr>
      <w:r>
        <w:rPr>
          <w:b/>
          <w:bCs/>
          <w:color w:val="2E5B3E"/>
          <w:sz w:val="32"/>
          <w:szCs w:val="32"/>
        </w:rPr>
        <w:t>PI Funding Idea Readiness Template</w:t>
      </w:r>
    </w:p>
    <w:p w14:paraId="4C5E2379" w14:textId="77777777" w:rsidR="001D5A49" w:rsidRDefault="00600E9C">
      <w:pPr>
        <w:spacing w:after="100"/>
      </w:pPr>
      <w:r>
        <w:rPr>
          <w:sz w:val="21"/>
          <w:szCs w:val="21"/>
        </w:rPr>
        <w:t>This template was created by Kentucky State University's Office of Research and Innovation (ORI) for Principal Investigators (PIs) to use when developing competitive grant concepts before a funding opportunity is released.</w:t>
      </w:r>
    </w:p>
    <w:p w14:paraId="5283A7B5" w14:textId="49142F9F" w:rsidR="001D5A49" w:rsidRDefault="00600E9C">
      <w:pPr>
        <w:pBdr>
          <w:top w:val="single" w:sz="4" w:space="0" w:color="DDDDDD"/>
          <w:left w:val="single" w:sz="4" w:space="0" w:color="DDDDDD"/>
          <w:bottom w:val="single" w:sz="4" w:space="0" w:color="DDDDDD"/>
          <w:right w:val="single" w:sz="4" w:space="0" w:color="DDDDDD"/>
        </w:pBdr>
        <w:shd w:val="clear" w:color="auto" w:fill="F2F2F2"/>
        <w:spacing w:after="260"/>
      </w:pPr>
      <w:r>
        <w:rPr>
          <w:i/>
          <w:iCs/>
          <w:color w:val="555555"/>
          <w:sz w:val="19"/>
          <w:szCs w:val="19"/>
        </w:rPr>
        <w:t>How to use: Complete this form</w:t>
      </w:r>
      <w:r w:rsidR="008C3170">
        <w:rPr>
          <w:i/>
          <w:iCs/>
          <w:color w:val="555555"/>
          <w:sz w:val="19"/>
          <w:szCs w:val="19"/>
        </w:rPr>
        <w:t xml:space="preserve"> to full</w:t>
      </w:r>
      <w:r w:rsidR="004325D7">
        <w:rPr>
          <w:i/>
          <w:iCs/>
          <w:color w:val="555555"/>
          <w:sz w:val="19"/>
          <w:szCs w:val="19"/>
        </w:rPr>
        <w:t>y</w:t>
      </w:r>
      <w:r w:rsidR="008C3170">
        <w:rPr>
          <w:i/>
          <w:iCs/>
          <w:color w:val="555555"/>
          <w:sz w:val="19"/>
          <w:szCs w:val="19"/>
        </w:rPr>
        <w:t xml:space="preserve"> develop your project idea. Use it as a planning tool to organize, refine, and strengthen your concepts before a funding opportunity is announced.</w:t>
      </w:r>
    </w:p>
    <w:p w14:paraId="1FC5A0EC" w14:textId="77777777" w:rsidR="001D5A49" w:rsidRDefault="00600E9C">
      <w:pPr>
        <w:spacing w:before="300" w:after="120"/>
      </w:pPr>
      <w:r>
        <w:rPr>
          <w:b/>
          <w:bCs/>
          <w:sz w:val="24"/>
          <w:szCs w:val="24"/>
        </w:rPr>
        <w:t>1)  Principal Investigator Information</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480"/>
      </w:tblGrid>
      <w:tr w:rsidR="001D5A49" w14:paraId="054CD8A3"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7BBB5339" w14:textId="77777777" w:rsidR="001D5A49" w:rsidRDefault="00600E9C">
            <w:r>
              <w:rPr>
                <w:b/>
                <w:bCs/>
                <w:sz w:val="21"/>
                <w:szCs w:val="21"/>
              </w:rPr>
              <w:t>Principal Investigator (PI):</w:t>
            </w:r>
          </w:p>
        </w:tc>
        <w:sdt>
          <w:sdtPr>
            <w:id w:val="-1061016065"/>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5C74BB93" w14:textId="671DE469" w:rsidR="001D5A49" w:rsidRDefault="00130A77">
                <w:r w:rsidRPr="000A1362">
                  <w:rPr>
                    <w:rStyle w:val="PlaceholderText"/>
                  </w:rPr>
                  <w:t>Click or tap here to enter text.</w:t>
                </w:r>
              </w:p>
            </w:tc>
          </w:sdtContent>
        </w:sdt>
      </w:tr>
      <w:tr w:rsidR="001D5A49" w14:paraId="6FDAD398"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701F9DB5" w14:textId="77777777" w:rsidR="001D5A49" w:rsidRDefault="00600E9C">
            <w:r>
              <w:rPr>
                <w:b/>
                <w:bCs/>
                <w:sz w:val="21"/>
                <w:szCs w:val="21"/>
              </w:rPr>
              <w:t>Department/College:</w:t>
            </w:r>
          </w:p>
        </w:tc>
        <w:sdt>
          <w:sdtPr>
            <w:id w:val="1652718841"/>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07F22750" w14:textId="61AD0D94" w:rsidR="001D5A49" w:rsidRDefault="00130A77">
                <w:r w:rsidRPr="000A1362">
                  <w:rPr>
                    <w:rStyle w:val="PlaceholderText"/>
                  </w:rPr>
                  <w:t>Click or tap here to enter text.</w:t>
                </w:r>
              </w:p>
            </w:tc>
          </w:sdtContent>
        </w:sdt>
      </w:tr>
      <w:tr w:rsidR="001D5A49" w14:paraId="0E1C1FCE"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38F45C84" w14:textId="77777777" w:rsidR="001D5A49" w:rsidRDefault="00600E9C">
            <w:r>
              <w:rPr>
                <w:b/>
                <w:bCs/>
                <w:sz w:val="21"/>
                <w:szCs w:val="21"/>
              </w:rPr>
              <w:t>Email:</w:t>
            </w:r>
          </w:p>
        </w:tc>
        <w:sdt>
          <w:sdtPr>
            <w:id w:val="-1888328056"/>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118DF5D1" w14:textId="613C29D3" w:rsidR="001D5A49" w:rsidRDefault="00130A77">
                <w:r w:rsidRPr="000A1362">
                  <w:rPr>
                    <w:rStyle w:val="PlaceholderText"/>
                  </w:rPr>
                  <w:t>Click or tap here to enter text.</w:t>
                </w:r>
              </w:p>
            </w:tc>
          </w:sdtContent>
        </w:sdt>
      </w:tr>
      <w:tr w:rsidR="001D5A49" w14:paraId="7AAD0859"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67FCE33F" w14:textId="77777777" w:rsidR="001D5A49" w:rsidRDefault="00600E9C">
            <w:r>
              <w:rPr>
                <w:b/>
                <w:bCs/>
                <w:sz w:val="21"/>
                <w:szCs w:val="21"/>
              </w:rPr>
              <w:t>Phone:</w:t>
            </w:r>
          </w:p>
        </w:tc>
        <w:sdt>
          <w:sdtPr>
            <w:id w:val="-871458705"/>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6BA6D7AD" w14:textId="1CAB173B" w:rsidR="001D5A49" w:rsidRDefault="00130A77">
                <w:r w:rsidRPr="000A1362">
                  <w:rPr>
                    <w:rStyle w:val="PlaceholderText"/>
                  </w:rPr>
                  <w:t>Click or tap here to enter text.</w:t>
                </w:r>
              </w:p>
            </w:tc>
          </w:sdtContent>
        </w:sdt>
      </w:tr>
      <w:tr w:rsidR="001D5A49" w14:paraId="240A166E"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5B262BF3" w14:textId="77777777" w:rsidR="001D5A49" w:rsidRDefault="00600E9C">
            <w:r>
              <w:rPr>
                <w:b/>
                <w:bCs/>
                <w:sz w:val="21"/>
                <w:szCs w:val="21"/>
              </w:rPr>
              <w:t>Co-PI(s)/Key Personnel:</w:t>
            </w:r>
          </w:p>
        </w:tc>
        <w:sdt>
          <w:sdtPr>
            <w:id w:val="1394550815"/>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6270FF96" w14:textId="64BB127F" w:rsidR="001D5A49" w:rsidRDefault="00130A77">
                <w:r w:rsidRPr="000A1362">
                  <w:rPr>
                    <w:rStyle w:val="PlaceholderText"/>
                  </w:rPr>
                  <w:t>Click or tap here to enter text.</w:t>
                </w:r>
              </w:p>
            </w:tc>
          </w:sdtContent>
        </w:sdt>
      </w:tr>
    </w:tbl>
    <w:p w14:paraId="320B33E2" w14:textId="77777777" w:rsidR="001D5A49" w:rsidRDefault="00600E9C">
      <w:pPr>
        <w:spacing w:before="300" w:after="120"/>
      </w:pPr>
      <w:r>
        <w:rPr>
          <w:b/>
          <w:bCs/>
          <w:sz w:val="24"/>
          <w:szCs w:val="24"/>
        </w:rPr>
        <w:t>2)  Project Concept Overview</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480"/>
      </w:tblGrid>
      <w:tr w:rsidR="001D5A49" w14:paraId="5AD7904D"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72D2283C" w14:textId="77777777" w:rsidR="001D5A49" w:rsidRDefault="00600E9C">
            <w:r>
              <w:rPr>
                <w:b/>
                <w:bCs/>
                <w:sz w:val="21"/>
                <w:szCs w:val="21"/>
              </w:rPr>
              <w:t>Working Project Title:</w:t>
            </w:r>
          </w:p>
        </w:tc>
        <w:sdt>
          <w:sdtPr>
            <w:id w:val="32469889"/>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035E7C6A" w14:textId="3BEE6030" w:rsidR="001D5A49" w:rsidRDefault="00130A77">
                <w:r w:rsidRPr="000A1362">
                  <w:rPr>
                    <w:rStyle w:val="PlaceholderText"/>
                  </w:rPr>
                  <w:t>Click or tap here to enter text.</w:t>
                </w:r>
              </w:p>
            </w:tc>
          </w:sdtContent>
        </w:sdt>
      </w:tr>
    </w:tbl>
    <w:p w14:paraId="335368FD" w14:textId="77777777" w:rsidR="00E80F93" w:rsidRDefault="00600E9C">
      <w:pPr>
        <w:spacing w:after="100"/>
        <w:rPr>
          <w:sz w:val="21"/>
          <w:szCs w:val="21"/>
        </w:rPr>
      </w:pPr>
      <w:r>
        <w:rPr>
          <w:sz w:val="21"/>
          <w:szCs w:val="21"/>
        </w:rPr>
        <w:t>Project Type (check all that apply)</w:t>
      </w:r>
      <w:r w:rsidR="00E80F93">
        <w:rPr>
          <w:sz w:val="21"/>
          <w:szCs w:val="21"/>
        </w:rPr>
        <w:t xml:space="preserve"> </w:t>
      </w:r>
    </w:p>
    <w:p w14:paraId="1AC7B0BE" w14:textId="6D69BA9B" w:rsidR="001D5A49" w:rsidRDefault="003F3DC0">
      <w:pPr>
        <w:spacing w:after="100"/>
      </w:pPr>
      <w:r>
        <w:rPr>
          <w:i/>
          <w:iCs/>
          <w:color w:val="056839"/>
          <w:sz w:val="21"/>
          <w:szCs w:val="21"/>
        </w:rPr>
        <w:t>*</w:t>
      </w:r>
      <w:r w:rsidR="00E80F93" w:rsidRPr="00E80F93">
        <w:rPr>
          <w:i/>
          <w:iCs/>
          <w:color w:val="056839"/>
          <w:sz w:val="21"/>
          <w:szCs w:val="21"/>
        </w:rPr>
        <w:t>Definitions on each Project Type is available on pages 7 – 8</w:t>
      </w:r>
      <w:r w:rsidR="00E80F93">
        <w:rPr>
          <w:i/>
          <w:iCs/>
          <w:color w:val="056839"/>
          <w:sz w:val="21"/>
          <w:szCs w:val="21"/>
        </w:rPr>
        <w:t>. Distinguishing Among Categories is available on page 9.</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28F44D62"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9D42989" w14:textId="14AB81E5" w:rsidR="001D5A49" w:rsidRDefault="00000000">
            <w:sdt>
              <w:sdtPr>
                <w:rPr>
                  <w:sz w:val="21"/>
                  <w:szCs w:val="21"/>
                </w:rPr>
                <w:id w:val="-1952159844"/>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Research</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B4A55AB" w14:textId="49AC0118" w:rsidR="001D5A49" w:rsidRDefault="00000000">
            <w:sdt>
              <w:sdtPr>
                <w:rPr>
                  <w:sz w:val="21"/>
                  <w:szCs w:val="21"/>
                </w:rPr>
                <w:id w:val="-1586749950"/>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Education</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DC56659" w14:textId="5914956E" w:rsidR="001D5A49" w:rsidRDefault="00000000">
            <w:sdt>
              <w:sdtPr>
                <w:rPr>
                  <w:sz w:val="21"/>
                  <w:szCs w:val="21"/>
                </w:rPr>
                <w:id w:val="-892424977"/>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Workforce Development</w:t>
            </w:r>
          </w:p>
        </w:tc>
      </w:tr>
      <w:tr w:rsidR="001D5A49" w14:paraId="11C98C88"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3F497567" w14:textId="103A8568" w:rsidR="001D5A49" w:rsidRDefault="00000000">
            <w:sdt>
              <w:sdtPr>
                <w:rPr>
                  <w:sz w:val="21"/>
                  <w:szCs w:val="21"/>
                </w:rPr>
                <w:id w:val="2105150300"/>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Extension/Outreach</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029D13B" w14:textId="0A7F1B42" w:rsidR="001D5A49" w:rsidRDefault="00000000">
            <w:sdt>
              <w:sdtPr>
                <w:rPr>
                  <w:sz w:val="21"/>
                  <w:szCs w:val="21"/>
                </w:rPr>
                <w:id w:val="1373733660"/>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Community Engagement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F4C6B9F" w14:textId="05E9F10D" w:rsidR="001D5A49" w:rsidRDefault="00000000">
            <w:sdt>
              <w:sdtPr>
                <w:rPr>
                  <w:sz w:val="21"/>
                  <w:szCs w:val="21"/>
                </w:rPr>
                <w:id w:val="-2066244848"/>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Capacity Building</w:t>
            </w:r>
          </w:p>
        </w:tc>
      </w:tr>
      <w:tr w:rsidR="001D5A49" w14:paraId="004D5DFE"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C20F021" w14:textId="544FF1A6" w:rsidR="001D5A49" w:rsidRDefault="00000000">
            <w:sdt>
              <w:sdtPr>
                <w:rPr>
                  <w:sz w:val="21"/>
                  <w:szCs w:val="21"/>
                </w:rPr>
                <w:id w:val="-1351486535"/>
                <w14:checkbox>
                  <w14:checked w14:val="0"/>
                  <w14:checkedState w14:val="2612" w14:font="MS Gothic"/>
                  <w14:uncheckedState w14:val="2610" w14:font="MS Gothic"/>
                </w14:checkbox>
              </w:sdtPr>
              <w:sdtContent>
                <w:r w:rsidR="00F5114C">
                  <w:rPr>
                    <w:rFonts w:ascii="MS Gothic" w:eastAsia="MS Gothic" w:hAnsi="MS Gothic" w:hint="eastAsia"/>
                    <w:sz w:val="21"/>
                    <w:szCs w:val="21"/>
                  </w:rPr>
                  <w:t>☐</w:t>
                </w:r>
              </w:sdtContent>
            </w:sdt>
            <w:r w:rsidR="00600E9C">
              <w:rPr>
                <w:sz w:val="21"/>
                <w:szCs w:val="21"/>
              </w:rPr>
              <w:t xml:space="preserve">  Infrastructure</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6A92112" w14:textId="038887F2" w:rsidR="001D5A49" w:rsidRDefault="00000000">
            <w:sdt>
              <w:sdtPr>
                <w:rPr>
                  <w:sz w:val="21"/>
                  <w:szCs w:val="21"/>
                </w:rPr>
                <w:id w:val="-1023709811"/>
                <w14:checkbox>
                  <w14:checked w14:val="0"/>
                  <w14:checkedState w14:val="2612" w14:font="MS Gothic"/>
                  <w14:uncheckedState w14:val="2610" w14:font="MS Gothic"/>
                </w14:checkbox>
              </w:sdtPr>
              <w:sdtContent>
                <w:r w:rsidR="00C97498">
                  <w:rPr>
                    <w:rFonts w:ascii="MS Gothic" w:eastAsia="MS Gothic" w:hAnsi="MS Gothic" w:hint="eastAsia"/>
                    <w:sz w:val="21"/>
                    <w:szCs w:val="21"/>
                  </w:rPr>
                  <w:t>☐</w:t>
                </w:r>
              </w:sdtContent>
            </w:sdt>
            <w:r w:rsidR="00C97498">
              <w:rPr>
                <w:sz w:val="21"/>
                <w:szCs w:val="21"/>
              </w:rPr>
              <w:t xml:space="preserve">  Creative Activit</w:t>
            </w:r>
            <w:r w:rsidR="00086F52">
              <w:rPr>
                <w:sz w:val="21"/>
                <w:szCs w:val="21"/>
              </w:rPr>
              <w:t>y/Scholarship</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1666569" w14:textId="36219038" w:rsidR="001D5A49" w:rsidRDefault="00000000">
            <w:sdt>
              <w:sdtPr>
                <w:rPr>
                  <w:sz w:val="21"/>
                  <w:szCs w:val="21"/>
                </w:rPr>
                <w:id w:val="-228000570"/>
                <w14:checkbox>
                  <w14:checked w14:val="0"/>
                  <w14:checkedState w14:val="2612" w14:font="MS Gothic"/>
                  <w14:uncheckedState w14:val="2610" w14:font="MS Gothic"/>
                </w14:checkbox>
              </w:sdtPr>
              <w:sdtContent>
                <w:r w:rsidR="00C97498">
                  <w:rPr>
                    <w:rFonts w:ascii="MS Gothic" w:eastAsia="MS Gothic" w:hAnsi="MS Gothic" w:hint="eastAsia"/>
                    <w:sz w:val="21"/>
                    <w:szCs w:val="21"/>
                  </w:rPr>
                  <w:t>☐</w:t>
                </w:r>
              </w:sdtContent>
            </w:sdt>
            <w:r w:rsidR="00C97498">
              <w:rPr>
                <w:sz w:val="21"/>
                <w:szCs w:val="21"/>
              </w:rPr>
              <w:t xml:space="preserve">  Scholarly Works</w:t>
            </w:r>
          </w:p>
        </w:tc>
      </w:tr>
      <w:tr w:rsidR="00C97498" w14:paraId="7456D22D"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FE2741C" w14:textId="323DEE42" w:rsidR="00C97498" w:rsidRDefault="00000000">
            <w:pPr>
              <w:rPr>
                <w:sz w:val="21"/>
                <w:szCs w:val="21"/>
              </w:rPr>
            </w:pPr>
            <w:sdt>
              <w:sdtPr>
                <w:rPr>
                  <w:sz w:val="21"/>
                  <w:szCs w:val="21"/>
                </w:rPr>
                <w:id w:val="179397679"/>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Program Development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D8D2932" w14:textId="17C23CE6" w:rsidR="00C97498" w:rsidRDefault="00000000">
            <w:pPr>
              <w:rPr>
                <w:sz w:val="21"/>
                <w:szCs w:val="21"/>
              </w:rPr>
            </w:pPr>
            <w:sdt>
              <w:sdtPr>
                <w:rPr>
                  <w:sz w:val="21"/>
                  <w:szCs w:val="21"/>
                </w:rPr>
                <w:id w:val="-80141811"/>
                <w14:checkbox>
                  <w14:checked w14:val="0"/>
                  <w14:checkedState w14:val="2612" w14:font="MS Gothic"/>
                  <w14:uncheckedState w14:val="2610" w14:font="MS Gothic"/>
                </w14:checkbox>
              </w:sdtPr>
              <w:sdtContent>
                <w:r w:rsidR="00C97498">
                  <w:rPr>
                    <w:rFonts w:ascii="MS Gothic" w:eastAsia="MS Gothic" w:hAnsi="MS Gothic" w:hint="eastAsia"/>
                    <w:sz w:val="21"/>
                    <w:szCs w:val="21"/>
                  </w:rPr>
                  <w:t>☐</w:t>
                </w:r>
              </w:sdtContent>
            </w:sdt>
            <w:r w:rsidR="00C97498">
              <w:rPr>
                <w:sz w:val="21"/>
                <w:szCs w:val="21"/>
              </w:rPr>
              <w:t xml:space="preserve">  Curriculum Development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B722088" w14:textId="298BA452" w:rsidR="00C97498" w:rsidRDefault="00000000">
            <w:pPr>
              <w:rPr>
                <w:sz w:val="21"/>
                <w:szCs w:val="21"/>
              </w:rPr>
            </w:pPr>
            <w:sdt>
              <w:sdtPr>
                <w:rPr>
                  <w:sz w:val="21"/>
                  <w:szCs w:val="21"/>
                </w:rPr>
                <w:id w:val="-298229880"/>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Commercialization/Tech Transfer</w:t>
            </w:r>
          </w:p>
        </w:tc>
      </w:tr>
    </w:tbl>
    <w:p w14:paraId="331B7BAB" w14:textId="44FA15C9" w:rsidR="001D5A49" w:rsidRDefault="00000000">
      <w:pPr>
        <w:spacing w:after="200"/>
      </w:pPr>
      <w:sdt>
        <w:sdtPr>
          <w:rPr>
            <w:sz w:val="21"/>
            <w:szCs w:val="21"/>
          </w:rPr>
          <w:id w:val="814146157"/>
          <w14:checkbox>
            <w14:checked w14:val="0"/>
            <w14:checkedState w14:val="2612" w14:font="MS Gothic"/>
            <w14:uncheckedState w14:val="2610" w14:font="MS Gothic"/>
          </w14:checkbox>
        </w:sdtPr>
        <w:sdtContent>
          <w:r w:rsidR="00B4017C">
            <w:rPr>
              <w:rFonts w:ascii="MS Gothic" w:eastAsia="MS Gothic" w:hAnsi="MS Gothic" w:hint="eastAsia"/>
              <w:sz w:val="21"/>
              <w:szCs w:val="21"/>
            </w:rPr>
            <w:t>☐</w:t>
          </w:r>
        </w:sdtContent>
      </w:sdt>
      <w:r w:rsidR="00600E9C">
        <w:rPr>
          <w:sz w:val="21"/>
          <w:szCs w:val="21"/>
        </w:rPr>
        <w:t xml:space="preserve">  Other: </w:t>
      </w:r>
      <w:sdt>
        <w:sdtPr>
          <w:rPr>
            <w:sz w:val="21"/>
            <w:szCs w:val="21"/>
          </w:rPr>
          <w:id w:val="-952546393"/>
          <w:placeholder>
            <w:docPart w:val="DefaultPlaceholder_-1854013440"/>
          </w:placeholder>
          <w:showingPlcHdr/>
        </w:sdtPr>
        <w:sdtContent>
          <w:r w:rsidR="00130A77" w:rsidRPr="000A1362">
            <w:rPr>
              <w:rStyle w:val="PlaceholderText"/>
            </w:rPr>
            <w:t>Click or tap here to enter text.</w:t>
          </w:r>
        </w:sdtContent>
      </w:sdt>
    </w:p>
    <w:p w14:paraId="406410E9" w14:textId="77777777" w:rsidR="001D5A49" w:rsidRDefault="00600E9C">
      <w:pPr>
        <w:spacing w:before="300" w:after="120"/>
      </w:pPr>
      <w:r>
        <w:rPr>
          <w:b/>
          <w:bCs/>
          <w:sz w:val="24"/>
          <w:szCs w:val="24"/>
        </w:rPr>
        <w:t>3)  Project Idea Summary</w:t>
      </w:r>
    </w:p>
    <w:p w14:paraId="59E98EF0" w14:textId="77777777" w:rsidR="001D5A49" w:rsidRDefault="00600E9C">
      <w:pPr>
        <w:spacing w:after="60"/>
      </w:pPr>
      <w:r>
        <w:rPr>
          <w:sz w:val="21"/>
          <w:szCs w:val="21"/>
        </w:rPr>
        <w:t>Describe your project idea in 150-300 words. Include:</w:t>
      </w:r>
    </w:p>
    <w:p w14:paraId="701D7449" w14:textId="5BD2ADAE" w:rsidR="001D5A49" w:rsidRDefault="00600E9C">
      <w:pPr>
        <w:pStyle w:val="ListParagraph"/>
        <w:numPr>
          <w:ilvl w:val="0"/>
          <w:numId w:val="1"/>
        </w:numPr>
        <w:spacing w:after="20"/>
      </w:pPr>
      <w:r>
        <w:rPr>
          <w:sz w:val="21"/>
          <w:szCs w:val="21"/>
        </w:rPr>
        <w:t>What problem are you trying to solve?</w:t>
      </w:r>
      <w:r w:rsidR="00B4156C">
        <w:rPr>
          <w:sz w:val="21"/>
          <w:szCs w:val="21"/>
        </w:rPr>
        <w:t xml:space="preserve"> Please </w:t>
      </w:r>
      <w:r w:rsidR="00B4156C" w:rsidRPr="00B4156C">
        <w:rPr>
          <w:sz w:val="21"/>
          <w:szCs w:val="21"/>
        </w:rPr>
        <w:t>describe whether the initiative is scientific, educational, community-focused, workforce-focused, policy-focused, institutional, or policy-driven.</w:t>
      </w:r>
    </w:p>
    <w:p w14:paraId="35031253" w14:textId="641034C1" w:rsidR="001D5A49" w:rsidRPr="00947FA3" w:rsidRDefault="00600E9C">
      <w:pPr>
        <w:pStyle w:val="ListParagraph"/>
        <w:numPr>
          <w:ilvl w:val="0"/>
          <w:numId w:val="1"/>
        </w:numPr>
        <w:spacing w:after="20"/>
      </w:pPr>
      <w:r>
        <w:rPr>
          <w:sz w:val="21"/>
          <w:szCs w:val="21"/>
        </w:rPr>
        <w:t>Why is it important</w:t>
      </w:r>
      <w:r w:rsidR="00D26B18">
        <w:rPr>
          <w:sz w:val="21"/>
          <w:szCs w:val="21"/>
        </w:rPr>
        <w:t xml:space="preserve"> to address</w:t>
      </w:r>
      <w:r>
        <w:rPr>
          <w:sz w:val="21"/>
          <w:szCs w:val="21"/>
        </w:rPr>
        <w:t>?</w:t>
      </w:r>
    </w:p>
    <w:p w14:paraId="0124A346" w14:textId="77777777" w:rsidR="00E80F93" w:rsidRPr="00E80F93" w:rsidRDefault="00947FA3" w:rsidP="00E80F93">
      <w:pPr>
        <w:pStyle w:val="ListParagraph"/>
        <w:numPr>
          <w:ilvl w:val="0"/>
          <w:numId w:val="1"/>
        </w:numPr>
        <w:spacing w:after="20"/>
      </w:pPr>
      <w:r>
        <w:rPr>
          <w:sz w:val="21"/>
          <w:szCs w:val="21"/>
        </w:rPr>
        <w:t>What is your proposed solution?</w:t>
      </w:r>
    </w:p>
    <w:p w14:paraId="534CBC81" w14:textId="771F26E9" w:rsidR="00947FA3" w:rsidRPr="00ED3323" w:rsidRDefault="00E80F93" w:rsidP="00E80F93">
      <w:pPr>
        <w:pStyle w:val="ListParagraph"/>
        <w:numPr>
          <w:ilvl w:val="0"/>
          <w:numId w:val="1"/>
        </w:numPr>
        <w:spacing w:after="20"/>
      </w:pPr>
      <w:r>
        <w:rPr>
          <w:noProof/>
        </w:rPr>
        <mc:AlternateContent>
          <mc:Choice Requires="wps">
            <w:drawing>
              <wp:anchor distT="45720" distB="45720" distL="114300" distR="114300" simplePos="0" relativeHeight="251659264" behindDoc="0" locked="0" layoutInCell="1" allowOverlap="1" wp14:anchorId="7C3527CD" wp14:editId="659BD5EF">
                <wp:simplePos x="0" y="0"/>
                <wp:positionH relativeFrom="margin">
                  <wp:align>right</wp:align>
                </wp:positionH>
                <wp:positionV relativeFrom="paragraph">
                  <wp:posOffset>201658</wp:posOffset>
                </wp:positionV>
                <wp:extent cx="6379210" cy="2231027"/>
                <wp:effectExtent l="0" t="0" r="2159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2231027"/>
                        </a:xfrm>
                        <a:prstGeom prst="rect">
                          <a:avLst/>
                        </a:prstGeom>
                        <a:solidFill>
                          <a:srgbClr val="FFFFFF"/>
                        </a:solidFill>
                        <a:ln w="9525">
                          <a:solidFill>
                            <a:srgbClr val="000000"/>
                          </a:solidFill>
                          <a:miter lim="800000"/>
                          <a:headEnd/>
                          <a:tailEnd/>
                        </a:ln>
                      </wps:spPr>
                      <wps:txbx>
                        <w:txbxContent>
                          <w:sdt>
                            <w:sdtPr>
                              <w:id w:val="103168855"/>
                              <w:placeholder>
                                <w:docPart w:val="DefaultPlaceholder_-1854013440"/>
                              </w:placeholder>
                              <w:showingPlcHdr/>
                            </w:sdtPr>
                            <w:sdtContent>
                              <w:p w14:paraId="68C60E26" w14:textId="60C954FB" w:rsidR="00ED3323" w:rsidRDefault="00ED3323">
                                <w:r w:rsidRPr="000A1362">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527CD" id="_x0000_t202" coordsize="21600,21600" o:spt="202" path="m,l,21600r21600,l21600,xe">
                <v:stroke joinstyle="miter"/>
                <v:path gradientshapeok="t" o:connecttype="rect"/>
              </v:shapetype>
              <v:shape id="Text Box 2" o:spid="_x0000_s1026" type="#_x0000_t202" style="position:absolute;left:0;text-align:left;margin-left:451.1pt;margin-top:15.9pt;width:502.3pt;height:175.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">
                <v:textbox>
                  <w:txbxContent>
                    <w:sdt>
                      <w:sdtPr>
                        <w:id w:val="103168855"/>
                        <w:placeholder>
                          <w:docPart w:val="DefaultPlaceholder_-1854013440"/>
                        </w:placeholder>
                        <w:showingPlcHdr/>
                      </w:sdtPr>
                      <w:sdtContent>
                        <w:p w14:paraId="68C60E26" w14:textId="60C954FB" w:rsidR="00ED3323" w:rsidRDefault="00ED3323">
                          <w:r w:rsidRPr="000A1362">
                            <w:rPr>
                              <w:rStyle w:val="PlaceholderText"/>
                            </w:rPr>
                            <w:t>Click or tap here to enter text.</w:t>
                          </w:r>
                        </w:p>
                      </w:sdtContent>
                    </w:sdt>
                  </w:txbxContent>
                </v:textbox>
                <w10:wrap type="square" anchorx="margin"/>
              </v:shape>
            </w:pict>
          </mc:Fallback>
        </mc:AlternateContent>
      </w:r>
      <w:r w:rsidR="00600E9C" w:rsidRPr="00E80F93">
        <w:rPr>
          <w:sz w:val="21"/>
          <w:szCs w:val="21"/>
        </w:rPr>
        <w:t xml:space="preserve">What is </w:t>
      </w:r>
      <w:r w:rsidR="00947FA3" w:rsidRPr="00E80F93">
        <w:rPr>
          <w:sz w:val="21"/>
          <w:szCs w:val="21"/>
        </w:rPr>
        <w:t>the expected project impact (immediate</w:t>
      </w:r>
      <w:r w:rsidR="00760393" w:rsidRPr="00E80F93">
        <w:rPr>
          <w:sz w:val="21"/>
          <w:szCs w:val="21"/>
        </w:rPr>
        <w:t>/short-term</w:t>
      </w:r>
      <w:r w:rsidR="00947FA3" w:rsidRPr="00E80F93">
        <w:rPr>
          <w:sz w:val="21"/>
          <w:szCs w:val="21"/>
        </w:rPr>
        <w:t xml:space="preserve"> and broader)</w:t>
      </w:r>
      <w:r w:rsidR="00600E9C" w:rsidRPr="00E80F93">
        <w:rPr>
          <w:sz w:val="21"/>
          <w:szCs w:val="21"/>
        </w:rPr>
        <w:t>?</w:t>
      </w:r>
    </w:p>
    <w:p w14:paraId="40217BE3" w14:textId="175E7932" w:rsidR="001D5A49" w:rsidRDefault="00600E9C">
      <w:pPr>
        <w:spacing w:before="300" w:after="120"/>
      </w:pPr>
      <w:r>
        <w:rPr>
          <w:b/>
          <w:bCs/>
          <w:sz w:val="24"/>
          <w:szCs w:val="24"/>
        </w:rPr>
        <w:lastRenderedPageBreak/>
        <w:t xml:space="preserve">4)  </w:t>
      </w:r>
      <w:r w:rsidR="00B4156C">
        <w:rPr>
          <w:b/>
          <w:bCs/>
          <w:sz w:val="24"/>
          <w:szCs w:val="24"/>
        </w:rPr>
        <w:t>Anticipated Resource</w:t>
      </w:r>
      <w:r>
        <w:rPr>
          <w:b/>
          <w:bCs/>
          <w:sz w:val="24"/>
          <w:szCs w:val="24"/>
        </w:rPr>
        <w:t xml:space="preserve"> Need</w:t>
      </w:r>
      <w:r w:rsidR="00B4156C">
        <w:rPr>
          <w:b/>
          <w:bCs/>
          <w:sz w:val="24"/>
          <w:szCs w:val="24"/>
        </w:rPr>
        <w:t>s</w:t>
      </w:r>
    </w:p>
    <w:p w14:paraId="5F9A7C25" w14:textId="12AD8B30" w:rsidR="001D5A49" w:rsidRDefault="00600E9C">
      <w:pPr>
        <w:spacing w:after="100"/>
      </w:pPr>
      <w:r>
        <w:rPr>
          <w:sz w:val="21"/>
          <w:szCs w:val="21"/>
        </w:rPr>
        <w:t xml:space="preserve">What </w:t>
      </w:r>
      <w:r w:rsidR="00980F48">
        <w:rPr>
          <w:sz w:val="21"/>
          <w:szCs w:val="21"/>
        </w:rPr>
        <w:t>resources are anticipated to support successful project implementation and maintenance</w:t>
      </w:r>
      <w:r>
        <w:rPr>
          <w:sz w:val="21"/>
          <w:szCs w:val="21"/>
        </w:rPr>
        <w:t>?</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0F3B65E1"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49978A0" w14:textId="648B4DE2" w:rsidR="001D5A49" w:rsidRDefault="00000000">
            <w:sdt>
              <w:sdtPr>
                <w:rPr>
                  <w:sz w:val="21"/>
                  <w:szCs w:val="21"/>
                </w:rPr>
                <w:id w:val="-144869526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600E9C">
              <w:rPr>
                <w:sz w:val="21"/>
                <w:szCs w:val="21"/>
              </w:rPr>
              <w:t xml:space="preserve">  </w:t>
            </w:r>
            <w:r w:rsidR="00980F48">
              <w:rPr>
                <w:sz w:val="21"/>
                <w:szCs w:val="21"/>
              </w:rPr>
              <w:t>Personnel/Staffing</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EB55C27" w14:textId="0A2D3EBE" w:rsidR="001D5A49" w:rsidRDefault="00000000">
            <w:sdt>
              <w:sdtPr>
                <w:rPr>
                  <w:sz w:val="21"/>
                  <w:szCs w:val="21"/>
                </w:rPr>
                <w:id w:val="44227512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600E9C">
              <w:rPr>
                <w:sz w:val="21"/>
                <w:szCs w:val="21"/>
              </w:rPr>
              <w:t xml:space="preserve">  E</w:t>
            </w:r>
            <w:r w:rsidR="00980F48">
              <w:rPr>
                <w:sz w:val="21"/>
                <w:szCs w:val="21"/>
              </w:rPr>
              <w:t>quipment and Technology</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E9D2FB1" w14:textId="3FCCB3D7" w:rsidR="001D5A49" w:rsidRDefault="00000000">
            <w:sdt>
              <w:sdtPr>
                <w:rPr>
                  <w:sz w:val="21"/>
                  <w:szCs w:val="21"/>
                </w:rPr>
                <w:id w:val="-37185155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980F48">
              <w:rPr>
                <w:sz w:val="21"/>
                <w:szCs w:val="21"/>
              </w:rPr>
              <w:t>Facilities and Infrastructure</w:t>
            </w:r>
          </w:p>
        </w:tc>
      </w:tr>
      <w:tr w:rsidR="001D5A49" w14:paraId="3C7BE2C7"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4C034A3" w14:textId="21F85837" w:rsidR="001D5A49" w:rsidRDefault="00000000">
            <w:sdt>
              <w:sdtPr>
                <w:rPr>
                  <w:sz w:val="21"/>
                  <w:szCs w:val="21"/>
                </w:rPr>
                <w:id w:val="1025822467"/>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980F48">
              <w:rPr>
                <w:sz w:val="21"/>
                <w:szCs w:val="21"/>
              </w:rPr>
              <w:t>Data and Research Materials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CB0517F" w14:textId="6F1AC58B" w:rsidR="001D5A49" w:rsidRDefault="00000000">
            <w:sdt>
              <w:sdtPr>
                <w:rPr>
                  <w:sz w:val="21"/>
                  <w:szCs w:val="21"/>
                </w:rPr>
                <w:id w:val="211477351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980F48">
              <w:rPr>
                <w:sz w:val="21"/>
                <w:szCs w:val="21"/>
              </w:rPr>
              <w:t>F</w:t>
            </w:r>
            <w:r w:rsidR="00600E9C">
              <w:rPr>
                <w:sz w:val="21"/>
                <w:szCs w:val="21"/>
              </w:rPr>
              <w:t>un</w:t>
            </w:r>
            <w:r w:rsidR="00980F48">
              <w:rPr>
                <w:sz w:val="21"/>
                <w:szCs w:val="21"/>
              </w:rPr>
              <w:t>ding/Financial Support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3332769" w14:textId="7EF7AC12" w:rsidR="001D5A49" w:rsidRDefault="00000000">
            <w:sdt>
              <w:sdtPr>
                <w:rPr>
                  <w:sz w:val="21"/>
                  <w:szCs w:val="21"/>
                </w:rPr>
                <w:id w:val="1626272895"/>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Policy</w:t>
            </w:r>
            <w:r w:rsidR="008120D7">
              <w:rPr>
                <w:sz w:val="21"/>
                <w:szCs w:val="21"/>
              </w:rPr>
              <w:t xml:space="preserve"> or Regulatory Support</w:t>
            </w:r>
          </w:p>
        </w:tc>
      </w:tr>
      <w:tr w:rsidR="008120D7" w14:paraId="1B57162B" w14:textId="77777777" w:rsidTr="008120D7">
        <w:trPr>
          <w:trHeight w:val="581"/>
        </w:trPr>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A612320" w14:textId="5350EA24" w:rsidR="008120D7" w:rsidRDefault="00000000">
            <w:pPr>
              <w:rPr>
                <w:sz w:val="21"/>
                <w:szCs w:val="21"/>
              </w:rPr>
            </w:pPr>
            <w:sdt>
              <w:sdtPr>
                <w:rPr>
                  <w:sz w:val="21"/>
                  <w:szCs w:val="21"/>
                </w:rPr>
                <w:id w:val="1914808862"/>
                <w14:checkbox>
                  <w14:checked w14:val="0"/>
                  <w14:checkedState w14:val="2612" w14:font="MS Gothic"/>
                  <w14:uncheckedState w14:val="2610" w14:font="MS Gothic"/>
                </w14:checkbox>
              </w:sdtPr>
              <w:sdtContent>
                <w:r w:rsidR="008120D7">
                  <w:rPr>
                    <w:rFonts w:ascii="MS Gothic" w:eastAsia="MS Gothic" w:hAnsi="MS Gothic" w:hint="eastAsia"/>
                    <w:sz w:val="21"/>
                    <w:szCs w:val="21"/>
                  </w:rPr>
                  <w:t>☐</w:t>
                </w:r>
              </w:sdtContent>
            </w:sdt>
            <w:r w:rsidR="008120D7">
              <w:rPr>
                <w:sz w:val="21"/>
                <w:szCs w:val="21"/>
              </w:rPr>
              <w:t xml:space="preserve">  Training and Professional Development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B8D7749" w14:textId="19594EDA" w:rsidR="008120D7" w:rsidRDefault="00000000">
            <w:pPr>
              <w:rPr>
                <w:sz w:val="21"/>
                <w:szCs w:val="21"/>
              </w:rPr>
            </w:pPr>
            <w:sdt>
              <w:sdtPr>
                <w:rPr>
                  <w:sz w:val="21"/>
                  <w:szCs w:val="21"/>
                </w:rPr>
                <w:id w:val="1570924732"/>
                <w14:checkbox>
                  <w14:checked w14:val="0"/>
                  <w14:checkedState w14:val="2612" w14:font="MS Gothic"/>
                  <w14:uncheckedState w14:val="2610" w14:font="MS Gothic"/>
                </w14:checkbox>
              </w:sdtPr>
              <w:sdtContent>
                <w:r w:rsidR="008120D7">
                  <w:rPr>
                    <w:rFonts w:ascii="MS Gothic" w:eastAsia="MS Gothic" w:hAnsi="MS Gothic" w:hint="eastAsia"/>
                    <w:sz w:val="21"/>
                    <w:szCs w:val="21"/>
                  </w:rPr>
                  <w:t>☐</w:t>
                </w:r>
              </w:sdtContent>
            </w:sdt>
            <w:r w:rsidR="008120D7">
              <w:rPr>
                <w:sz w:val="21"/>
                <w:szCs w:val="21"/>
              </w:rPr>
              <w:t xml:space="preserve">  Community or External Partnerships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D26249A" w14:textId="21EAEC69" w:rsidR="008120D7" w:rsidRDefault="00000000" w:rsidP="008120D7">
            <w:pPr>
              <w:rPr>
                <w:sz w:val="21"/>
                <w:szCs w:val="21"/>
              </w:rPr>
            </w:pPr>
            <w:sdt>
              <w:sdtPr>
                <w:rPr>
                  <w:sz w:val="21"/>
                  <w:szCs w:val="21"/>
                </w:rPr>
                <w:id w:val="610633137"/>
                <w14:checkbox>
                  <w14:checked w14:val="0"/>
                  <w14:checkedState w14:val="2612" w14:font="MS Gothic"/>
                  <w14:uncheckedState w14:val="2610" w14:font="MS Gothic"/>
                </w14:checkbox>
              </w:sdtPr>
              <w:sdtContent>
                <w:r w:rsidR="008120D7">
                  <w:rPr>
                    <w:rFonts w:ascii="MS Gothic" w:eastAsia="MS Gothic" w:hAnsi="MS Gothic" w:hint="eastAsia"/>
                    <w:sz w:val="21"/>
                    <w:szCs w:val="21"/>
                  </w:rPr>
                  <w:t>☐</w:t>
                </w:r>
              </w:sdtContent>
            </w:sdt>
            <w:r w:rsidR="008120D7">
              <w:rPr>
                <w:sz w:val="21"/>
                <w:szCs w:val="21"/>
              </w:rPr>
              <w:t xml:space="preserve">  Administrative/Operational Support</w:t>
            </w:r>
          </w:p>
        </w:tc>
      </w:tr>
    </w:tbl>
    <w:p w14:paraId="77B7BAE4" w14:textId="5B037AEB" w:rsidR="001D5A49" w:rsidRDefault="00000000">
      <w:pPr>
        <w:spacing w:after="200"/>
      </w:pPr>
      <w:sdt>
        <w:sdtPr>
          <w:rPr>
            <w:sz w:val="21"/>
            <w:szCs w:val="21"/>
          </w:rPr>
          <w:id w:val="750695047"/>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 xml:space="preserve">Other: </w:t>
      </w:r>
      <w:sdt>
        <w:sdtPr>
          <w:rPr>
            <w:sz w:val="21"/>
            <w:szCs w:val="21"/>
          </w:rPr>
          <w:id w:val="643634711"/>
          <w:placeholder>
            <w:docPart w:val="DefaultPlaceholder_-1854013440"/>
          </w:placeholder>
          <w:showingPlcHdr/>
        </w:sdtPr>
        <w:sdtContent>
          <w:r w:rsidR="00130A77" w:rsidRPr="000A1362">
            <w:rPr>
              <w:rStyle w:val="PlaceholderText"/>
            </w:rPr>
            <w:t>Click or tap here to enter text.</w:t>
          </w:r>
        </w:sdtContent>
      </w:sdt>
    </w:p>
    <w:p w14:paraId="17426A66" w14:textId="749813B8" w:rsidR="001D5A49" w:rsidRPr="00F52E66" w:rsidRDefault="00F52E66">
      <w:pPr>
        <w:spacing w:before="300" w:after="120"/>
        <w:rPr>
          <w:b/>
          <w:bCs/>
          <w:sz w:val="24"/>
          <w:szCs w:val="24"/>
        </w:rPr>
      </w:pPr>
      <w:r w:rsidRPr="00ED3323">
        <w:rPr>
          <w:b/>
          <w:bCs/>
          <w:noProof/>
          <w:sz w:val="24"/>
          <w:szCs w:val="24"/>
        </w:rPr>
        <mc:AlternateContent>
          <mc:Choice Requires="wps">
            <w:drawing>
              <wp:anchor distT="45720" distB="45720" distL="114300" distR="114300" simplePos="0" relativeHeight="251661312" behindDoc="0" locked="0" layoutInCell="1" allowOverlap="1" wp14:anchorId="2ECAD40D" wp14:editId="7350D5B9">
                <wp:simplePos x="0" y="0"/>
                <wp:positionH relativeFrom="margin">
                  <wp:align>right</wp:align>
                </wp:positionH>
                <wp:positionV relativeFrom="paragraph">
                  <wp:posOffset>78292</wp:posOffset>
                </wp:positionV>
                <wp:extent cx="6379210" cy="1556385"/>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1556425"/>
                        </a:xfrm>
                        <a:prstGeom prst="rect">
                          <a:avLst/>
                        </a:prstGeom>
                        <a:solidFill>
                          <a:srgbClr val="FFFFFF"/>
                        </a:solidFill>
                        <a:ln w="9525">
                          <a:solidFill>
                            <a:srgbClr val="000000"/>
                          </a:solidFill>
                          <a:miter lim="800000"/>
                          <a:headEnd/>
                          <a:tailEnd/>
                        </a:ln>
                      </wps:spPr>
                      <wps:txbx>
                        <w:txbxContent>
                          <w:sdt>
                            <w:sdtPr>
                              <w:rPr>
                                <w:i/>
                                <w:iCs/>
                                <w:color w:val="808080" w:themeColor="background1" w:themeShade="80"/>
                              </w:rPr>
                              <w:id w:val="555897217"/>
                              <w:placeholder>
                                <w:docPart w:val="DefaultPlaceholder_-1854013440"/>
                              </w:placeholder>
                            </w:sdtPr>
                            <w:sdtContent>
                              <w:p w14:paraId="03EBE82E" w14:textId="3456DDFC" w:rsidR="00ED3323" w:rsidRPr="004D41B7" w:rsidRDefault="004D41B7">
                                <w:pPr>
                                  <w:rPr>
                                    <w:i/>
                                    <w:iCs/>
                                    <w:color w:val="808080" w:themeColor="background1" w:themeShade="80"/>
                                  </w:rPr>
                                </w:pPr>
                                <w:r w:rsidRPr="004D41B7">
                                  <w:rPr>
                                    <w:i/>
                                    <w:iCs/>
                                    <w:color w:val="808080" w:themeColor="background1" w:themeShade="80"/>
                                  </w:rPr>
                                  <w:t>Please describe your anticipated resources in detail.</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AD40D" id="_x0000_s1027" type="#_x0000_t202" style="position:absolute;margin-left:451.1pt;margin-top:6.15pt;width:502.3pt;height:122.5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">
                <v:textbox>
                  <w:txbxContent>
                    <w:sdt>
                      <w:sdtPr>
                        <w:rPr>
                          <w:i/>
                          <w:iCs/>
                          <w:color w:val="808080" w:themeColor="background1" w:themeShade="80"/>
                        </w:rPr>
                        <w:id w:val="555897217"/>
                        <w:placeholder>
                          <w:docPart w:val="DefaultPlaceholder_-1854013440"/>
                        </w:placeholder>
                      </w:sdtPr>
                      <w:sdtContent>
                        <w:p w14:paraId="03EBE82E" w14:textId="3456DDFC" w:rsidR="00ED3323" w:rsidRPr="004D41B7" w:rsidRDefault="004D41B7">
                          <w:pPr>
                            <w:rPr>
                              <w:i/>
                              <w:iCs/>
                              <w:color w:val="808080" w:themeColor="background1" w:themeShade="80"/>
                            </w:rPr>
                          </w:pPr>
                          <w:r w:rsidRPr="004D41B7">
                            <w:rPr>
                              <w:i/>
                              <w:iCs/>
                              <w:color w:val="808080" w:themeColor="background1" w:themeShade="80"/>
                            </w:rPr>
                            <w:t>Please describe your anticipated resources in detail.</w:t>
                          </w:r>
                        </w:p>
                      </w:sdtContent>
                    </w:sdt>
                  </w:txbxContent>
                </v:textbox>
                <w10:wrap type="square" anchorx="margin"/>
              </v:shape>
            </w:pict>
          </mc:Fallback>
        </mc:AlternateContent>
      </w:r>
      <w:r w:rsidR="00600E9C">
        <w:rPr>
          <w:b/>
          <w:bCs/>
          <w:sz w:val="24"/>
          <w:szCs w:val="24"/>
        </w:rPr>
        <w:t>5)  Funding Alignment</w:t>
      </w:r>
      <w:r w:rsidR="00E80F93">
        <w:rPr>
          <w:b/>
          <w:bCs/>
          <w:sz w:val="24"/>
          <w:szCs w:val="24"/>
        </w:rPr>
        <w:t xml:space="preserve"> </w:t>
      </w:r>
      <w:r w:rsidR="003F3DC0">
        <w:rPr>
          <w:i/>
          <w:iCs/>
          <w:color w:val="056839"/>
          <w:sz w:val="21"/>
          <w:szCs w:val="21"/>
        </w:rPr>
        <w:t>*</w:t>
      </w:r>
      <w:r w:rsidR="00E80F93">
        <w:rPr>
          <w:i/>
          <w:iCs/>
          <w:color w:val="056839"/>
          <w:sz w:val="21"/>
          <w:szCs w:val="21"/>
        </w:rPr>
        <w:t>Official title of</w:t>
      </w:r>
      <w:r w:rsidR="00E80F93" w:rsidRPr="00E80F93">
        <w:rPr>
          <w:i/>
          <w:iCs/>
          <w:color w:val="056839"/>
          <w:sz w:val="21"/>
          <w:szCs w:val="21"/>
        </w:rPr>
        <w:t xml:space="preserve"> each </w:t>
      </w:r>
      <w:r w:rsidR="00E80F93">
        <w:rPr>
          <w:i/>
          <w:iCs/>
          <w:color w:val="056839"/>
          <w:sz w:val="21"/>
          <w:szCs w:val="21"/>
        </w:rPr>
        <w:t>Funding Agency</w:t>
      </w:r>
      <w:r w:rsidR="00E80F93" w:rsidRPr="00E80F93">
        <w:rPr>
          <w:i/>
          <w:iCs/>
          <w:color w:val="056839"/>
          <w:sz w:val="21"/>
          <w:szCs w:val="21"/>
        </w:rPr>
        <w:t xml:space="preserve"> is available on page </w:t>
      </w:r>
      <w:r w:rsidR="00E80F93">
        <w:rPr>
          <w:i/>
          <w:iCs/>
          <w:color w:val="056839"/>
          <w:sz w:val="21"/>
          <w:szCs w:val="21"/>
        </w:rPr>
        <w:t>6</w:t>
      </w:r>
      <w:r w:rsidR="00E80F93" w:rsidRPr="00E80F93">
        <w:rPr>
          <w:i/>
          <w:iCs/>
          <w:color w:val="056839"/>
          <w:sz w:val="21"/>
          <w:szCs w:val="21"/>
        </w:rPr>
        <w:t>.</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622FADDC"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9F899BA" w14:textId="5795423F" w:rsidR="001D5A49" w:rsidRDefault="00000000">
            <w:sdt>
              <w:sdtPr>
                <w:rPr>
                  <w:sz w:val="21"/>
                  <w:szCs w:val="21"/>
                </w:rPr>
                <w:id w:val="-1603719208"/>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NSF</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12E6A23" w14:textId="7340D895" w:rsidR="001D5A49" w:rsidRDefault="00000000">
            <w:sdt>
              <w:sdtPr>
                <w:rPr>
                  <w:sz w:val="21"/>
                  <w:szCs w:val="21"/>
                </w:rPr>
                <w:id w:val="206059263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NIH</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CAA73F7" w14:textId="2986E527" w:rsidR="001D5A49" w:rsidRDefault="00000000">
            <w:sdt>
              <w:sdtPr>
                <w:rPr>
                  <w:sz w:val="21"/>
                  <w:szCs w:val="21"/>
                </w:rPr>
                <w:id w:val="-130130595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USDA</w:t>
            </w:r>
          </w:p>
        </w:tc>
      </w:tr>
      <w:tr w:rsidR="00086F52" w14:paraId="11B4C80B"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73372E0" w14:textId="1EC6E90F" w:rsidR="00086F52" w:rsidRDefault="00000000">
            <w:pPr>
              <w:rPr>
                <w:sz w:val="21"/>
                <w:szCs w:val="21"/>
              </w:rPr>
            </w:pPr>
            <w:sdt>
              <w:sdtPr>
                <w:rPr>
                  <w:sz w:val="21"/>
                  <w:szCs w:val="21"/>
                </w:rPr>
                <w:id w:val="-450469918"/>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SAMHSA</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BCAAEDA" w14:textId="758408FF" w:rsidR="00086F52" w:rsidRDefault="00000000">
            <w:pPr>
              <w:rPr>
                <w:sz w:val="21"/>
                <w:szCs w:val="21"/>
              </w:rPr>
            </w:pPr>
            <w:sdt>
              <w:sdtPr>
                <w:rPr>
                  <w:sz w:val="21"/>
                  <w:szCs w:val="21"/>
                </w:rPr>
                <w:id w:val="-1613885819"/>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NEH</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9A2B2DF" w14:textId="3B313685" w:rsidR="00086F52" w:rsidRDefault="00000000">
            <w:pPr>
              <w:rPr>
                <w:sz w:val="21"/>
                <w:szCs w:val="21"/>
              </w:rPr>
            </w:pPr>
            <w:sdt>
              <w:sdtPr>
                <w:rPr>
                  <w:sz w:val="21"/>
                  <w:szCs w:val="21"/>
                </w:rPr>
                <w:id w:val="-1044289688"/>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NEA</w:t>
            </w:r>
          </w:p>
        </w:tc>
      </w:tr>
      <w:tr w:rsidR="001D5A49" w14:paraId="34CD4914"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A2DC249" w14:textId="260E3A5A" w:rsidR="001D5A49" w:rsidRDefault="00000000">
            <w:sdt>
              <w:sdtPr>
                <w:rPr>
                  <w:sz w:val="21"/>
                  <w:szCs w:val="21"/>
                </w:rPr>
                <w:id w:val="159636656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DOE</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88363E8" w14:textId="14568D06" w:rsidR="001D5A49" w:rsidRDefault="00000000">
            <w:sdt>
              <w:sdtPr>
                <w:rPr>
                  <w:sz w:val="21"/>
                  <w:szCs w:val="21"/>
                </w:rPr>
                <w:id w:val="-1485079659"/>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D</w:t>
            </w:r>
            <w:r w:rsidR="00086F52">
              <w:rPr>
                <w:sz w:val="21"/>
                <w:szCs w:val="21"/>
              </w:rPr>
              <w:t>OJ</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39C78A6" w14:textId="74B229E3" w:rsidR="001D5A49" w:rsidRDefault="00000000">
            <w:sdt>
              <w:sdtPr>
                <w:rPr>
                  <w:sz w:val="21"/>
                  <w:szCs w:val="21"/>
                </w:rPr>
                <w:id w:val="448596269"/>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086F52">
              <w:rPr>
                <w:sz w:val="21"/>
                <w:szCs w:val="21"/>
              </w:rPr>
              <w:t>DO</w:t>
            </w:r>
            <w:r w:rsidR="00600E9C">
              <w:rPr>
                <w:sz w:val="21"/>
                <w:szCs w:val="21"/>
              </w:rPr>
              <w:t>D</w:t>
            </w:r>
          </w:p>
        </w:tc>
      </w:tr>
      <w:tr w:rsidR="00086F52" w14:paraId="61B4C7AC"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71EA976" w14:textId="0C063274" w:rsidR="00086F52" w:rsidRDefault="00000000">
            <w:pPr>
              <w:rPr>
                <w:sz w:val="21"/>
                <w:szCs w:val="21"/>
              </w:rPr>
            </w:pPr>
            <w:sdt>
              <w:sdtPr>
                <w:rPr>
                  <w:sz w:val="21"/>
                  <w:szCs w:val="21"/>
                </w:rPr>
                <w:id w:val="-470130371"/>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w:t>
            </w:r>
            <w:r w:rsidR="00DD545C">
              <w:rPr>
                <w:sz w:val="21"/>
                <w:szCs w:val="21"/>
              </w:rPr>
              <w:t>DOT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E57EE9B" w14:textId="3403D3F0" w:rsidR="00086F52" w:rsidRDefault="00000000">
            <w:pPr>
              <w:rPr>
                <w:sz w:val="21"/>
                <w:szCs w:val="21"/>
              </w:rPr>
            </w:pPr>
            <w:sdt>
              <w:sdtPr>
                <w:rPr>
                  <w:sz w:val="21"/>
                  <w:szCs w:val="21"/>
                </w:rPr>
                <w:id w:val="1087810996"/>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w:t>
            </w:r>
            <w:r w:rsidR="00DD545C">
              <w:rPr>
                <w:sz w:val="21"/>
                <w:szCs w:val="21"/>
              </w:rPr>
              <w:t>DHS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E6988DF" w14:textId="4348BC33" w:rsidR="00086F52" w:rsidRDefault="00000000">
            <w:pPr>
              <w:rPr>
                <w:sz w:val="21"/>
                <w:szCs w:val="21"/>
              </w:rPr>
            </w:pPr>
            <w:sdt>
              <w:sdtPr>
                <w:rPr>
                  <w:sz w:val="21"/>
                  <w:szCs w:val="21"/>
                </w:rPr>
                <w:id w:val="725720885"/>
                <w14:checkbox>
                  <w14:checked w14:val="0"/>
                  <w14:checkedState w14:val="2612" w14:font="MS Gothic"/>
                  <w14:uncheckedState w14:val="2610" w14:font="MS Gothic"/>
                </w14:checkbox>
              </w:sdtPr>
              <w:sdtContent>
                <w:r w:rsidR="00086F52">
                  <w:rPr>
                    <w:rFonts w:ascii="MS Gothic" w:eastAsia="MS Gothic" w:hAnsi="MS Gothic" w:hint="eastAsia"/>
                    <w:sz w:val="21"/>
                    <w:szCs w:val="21"/>
                  </w:rPr>
                  <w:t>☐</w:t>
                </w:r>
              </w:sdtContent>
            </w:sdt>
            <w:r w:rsidR="00086F52">
              <w:rPr>
                <w:sz w:val="21"/>
                <w:szCs w:val="21"/>
              </w:rPr>
              <w:t xml:space="preserve">  </w:t>
            </w:r>
            <w:r w:rsidR="00885E55">
              <w:rPr>
                <w:sz w:val="21"/>
                <w:szCs w:val="21"/>
              </w:rPr>
              <w:t>HRSA</w:t>
            </w:r>
          </w:p>
        </w:tc>
      </w:tr>
      <w:tr w:rsidR="00DD545C" w14:paraId="2D639FBC"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B793B07" w14:textId="6C1D714D" w:rsidR="00DD545C" w:rsidRDefault="00000000">
            <w:pPr>
              <w:rPr>
                <w:sz w:val="21"/>
                <w:szCs w:val="21"/>
              </w:rPr>
            </w:pPr>
            <w:sdt>
              <w:sdtPr>
                <w:rPr>
                  <w:sz w:val="21"/>
                  <w:szCs w:val="21"/>
                </w:rPr>
                <w:id w:val="-1260138379"/>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ARC</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4DA6EB6" w14:textId="1321FC15" w:rsidR="00DD545C" w:rsidRDefault="00000000">
            <w:pPr>
              <w:rPr>
                <w:sz w:val="21"/>
                <w:szCs w:val="21"/>
              </w:rPr>
            </w:pPr>
            <w:sdt>
              <w:sdtPr>
                <w:rPr>
                  <w:sz w:val="21"/>
                  <w:szCs w:val="21"/>
                </w:rPr>
                <w:id w:val="-2128608269"/>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NASA</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AD5F6A2" w14:textId="1BDD9D74" w:rsidR="00DD545C" w:rsidRDefault="00000000">
            <w:pPr>
              <w:rPr>
                <w:sz w:val="21"/>
                <w:szCs w:val="21"/>
              </w:rPr>
            </w:pPr>
            <w:sdt>
              <w:sdtPr>
                <w:rPr>
                  <w:sz w:val="21"/>
                  <w:szCs w:val="21"/>
                </w:rPr>
                <w:id w:val="-835540613"/>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CDC</w:t>
            </w:r>
          </w:p>
        </w:tc>
      </w:tr>
      <w:tr w:rsidR="00DD545C" w14:paraId="7F2FC805"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261A8A5" w14:textId="26E42A83" w:rsidR="00DD545C" w:rsidRDefault="00000000">
            <w:pPr>
              <w:rPr>
                <w:sz w:val="21"/>
                <w:szCs w:val="21"/>
              </w:rPr>
            </w:pPr>
            <w:sdt>
              <w:sdtPr>
                <w:rPr>
                  <w:sz w:val="21"/>
                  <w:szCs w:val="21"/>
                </w:rPr>
                <w:id w:val="-913080828"/>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HUD</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78FBE79" w14:textId="70EE7D68" w:rsidR="00DD545C" w:rsidRDefault="00000000">
            <w:pPr>
              <w:rPr>
                <w:sz w:val="21"/>
                <w:szCs w:val="21"/>
              </w:rPr>
            </w:pPr>
            <w:sdt>
              <w:sdtPr>
                <w:rPr>
                  <w:sz w:val="21"/>
                  <w:szCs w:val="21"/>
                </w:rPr>
                <w:id w:val="600613672"/>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KAEE</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08AFD99" w14:textId="6C1F1CF1" w:rsidR="00DD545C" w:rsidRDefault="00000000">
            <w:pPr>
              <w:rPr>
                <w:sz w:val="21"/>
                <w:szCs w:val="21"/>
              </w:rPr>
            </w:pPr>
            <w:sdt>
              <w:sdtPr>
                <w:rPr>
                  <w:sz w:val="21"/>
                  <w:szCs w:val="21"/>
                </w:rPr>
                <w:id w:val="278619991"/>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CPE</w:t>
            </w:r>
          </w:p>
        </w:tc>
      </w:tr>
      <w:tr w:rsidR="00DD545C" w14:paraId="6E951B20"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0120A64" w14:textId="5AD06960" w:rsidR="00DD545C" w:rsidRDefault="00000000">
            <w:pPr>
              <w:rPr>
                <w:sz w:val="21"/>
                <w:szCs w:val="21"/>
              </w:rPr>
            </w:pPr>
            <w:sdt>
              <w:sdtPr>
                <w:rPr>
                  <w:sz w:val="21"/>
                  <w:szCs w:val="21"/>
                </w:rPr>
                <w:id w:val="-763610617"/>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KDA</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F25837C" w14:textId="7F60E088" w:rsidR="00DD545C" w:rsidRDefault="00000000">
            <w:pPr>
              <w:rPr>
                <w:sz w:val="21"/>
                <w:szCs w:val="21"/>
              </w:rPr>
            </w:pPr>
            <w:sdt>
              <w:sdtPr>
                <w:rPr>
                  <w:sz w:val="21"/>
                  <w:szCs w:val="21"/>
                </w:rPr>
                <w:id w:val="281938464"/>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EEC</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D31E7C4" w14:textId="381A210B" w:rsidR="00DD545C" w:rsidRDefault="00000000">
            <w:pPr>
              <w:rPr>
                <w:sz w:val="21"/>
                <w:szCs w:val="21"/>
              </w:rPr>
            </w:pPr>
            <w:sdt>
              <w:sdtPr>
                <w:rPr>
                  <w:sz w:val="21"/>
                  <w:szCs w:val="21"/>
                </w:rPr>
                <w:id w:val="-2061228469"/>
                <w14:checkbox>
                  <w14:checked w14:val="0"/>
                  <w14:checkedState w14:val="2612" w14:font="MS Gothic"/>
                  <w14:uncheckedState w14:val="2610" w14:font="MS Gothic"/>
                </w14:checkbox>
              </w:sdtPr>
              <w:sdtContent>
                <w:r w:rsidR="00DD545C">
                  <w:rPr>
                    <w:rFonts w:ascii="MS Gothic" w:eastAsia="MS Gothic" w:hAnsi="MS Gothic" w:hint="eastAsia"/>
                    <w:sz w:val="21"/>
                    <w:szCs w:val="21"/>
                  </w:rPr>
                  <w:t>☐</w:t>
                </w:r>
              </w:sdtContent>
            </w:sdt>
            <w:r w:rsidR="00DD545C">
              <w:rPr>
                <w:sz w:val="21"/>
                <w:szCs w:val="21"/>
              </w:rPr>
              <w:t xml:space="preserve">  KCEC</w:t>
            </w:r>
          </w:p>
        </w:tc>
      </w:tr>
      <w:tr w:rsidR="00885E55" w14:paraId="051B7643"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27956C3" w14:textId="7F3614D6" w:rsidR="00885E55" w:rsidRDefault="00000000" w:rsidP="00885E55">
            <w:sdt>
              <w:sdtPr>
                <w:rPr>
                  <w:sz w:val="21"/>
                  <w:szCs w:val="21"/>
                </w:rPr>
                <w:id w:val="1063448057"/>
                <w14:checkbox>
                  <w14:checked w14:val="0"/>
                  <w14:checkedState w14:val="2612" w14:font="MS Gothic"/>
                  <w14:uncheckedState w14:val="2610" w14:font="MS Gothic"/>
                </w14:checkbox>
              </w:sdtPr>
              <w:sdtContent>
                <w:r w:rsidR="00885E55">
                  <w:rPr>
                    <w:rFonts w:ascii="MS Gothic" w:eastAsia="MS Gothic" w:hAnsi="MS Gothic" w:hint="eastAsia"/>
                    <w:sz w:val="21"/>
                    <w:szCs w:val="21"/>
                  </w:rPr>
                  <w:t>☐</w:t>
                </w:r>
              </w:sdtContent>
            </w:sdt>
            <w:r w:rsidR="00885E55">
              <w:rPr>
                <w:sz w:val="21"/>
                <w:szCs w:val="21"/>
              </w:rPr>
              <w:t xml:space="preserve">  Department of Education/Labor</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4025028" w14:textId="2F410F74" w:rsidR="00885E55" w:rsidRDefault="00000000" w:rsidP="00885E55">
            <w:sdt>
              <w:sdtPr>
                <w:rPr>
                  <w:sz w:val="21"/>
                  <w:szCs w:val="21"/>
                </w:rPr>
                <w:id w:val="-2104943739"/>
                <w14:checkbox>
                  <w14:checked w14:val="0"/>
                  <w14:checkedState w14:val="2612" w14:font="MS Gothic"/>
                  <w14:uncheckedState w14:val="2610" w14:font="MS Gothic"/>
                </w14:checkbox>
              </w:sdtPr>
              <w:sdtContent>
                <w:r w:rsidR="00885E55">
                  <w:rPr>
                    <w:rFonts w:ascii="MS Gothic" w:eastAsia="MS Gothic" w:hAnsi="MS Gothic" w:hint="eastAsia"/>
                    <w:sz w:val="21"/>
                    <w:szCs w:val="21"/>
                  </w:rPr>
                  <w:t>☐</w:t>
                </w:r>
              </w:sdtContent>
            </w:sdt>
            <w:r w:rsidR="00885E55">
              <w:rPr>
                <w:sz w:val="21"/>
                <w:szCs w:val="21"/>
              </w:rPr>
              <w:t xml:space="preserve">  Foundation</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7C9D5CA" w14:textId="0B2752B1" w:rsidR="00885E55" w:rsidRDefault="00000000" w:rsidP="00885E55">
            <w:sdt>
              <w:sdtPr>
                <w:rPr>
                  <w:sz w:val="21"/>
                  <w:szCs w:val="21"/>
                </w:rPr>
                <w:id w:val="624350666"/>
                <w14:checkbox>
                  <w14:checked w14:val="0"/>
                  <w14:checkedState w14:val="2612" w14:font="MS Gothic"/>
                  <w14:uncheckedState w14:val="2610" w14:font="MS Gothic"/>
                </w14:checkbox>
              </w:sdtPr>
              <w:sdtContent>
                <w:r w:rsidR="00885E55">
                  <w:rPr>
                    <w:rFonts w:ascii="MS Gothic" w:eastAsia="MS Gothic" w:hAnsi="MS Gothic" w:hint="eastAsia"/>
                    <w:sz w:val="21"/>
                    <w:szCs w:val="21"/>
                  </w:rPr>
                  <w:t>☐</w:t>
                </w:r>
              </w:sdtContent>
            </w:sdt>
            <w:r w:rsidR="00885E55">
              <w:rPr>
                <w:sz w:val="21"/>
                <w:szCs w:val="21"/>
              </w:rPr>
              <w:t xml:space="preserve">  Industry</w:t>
            </w:r>
          </w:p>
        </w:tc>
      </w:tr>
    </w:tbl>
    <w:p w14:paraId="09948D95" w14:textId="6971054E" w:rsidR="001D5A49" w:rsidRDefault="00000000">
      <w:pPr>
        <w:spacing w:after="200"/>
      </w:pPr>
      <w:sdt>
        <w:sdtPr>
          <w:rPr>
            <w:sz w:val="21"/>
            <w:szCs w:val="21"/>
          </w:rPr>
          <w:id w:val="-52879900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 xml:space="preserve">Other: </w:t>
      </w:r>
      <w:sdt>
        <w:sdtPr>
          <w:rPr>
            <w:sz w:val="21"/>
            <w:szCs w:val="21"/>
          </w:rPr>
          <w:id w:val="-789281048"/>
          <w:placeholder>
            <w:docPart w:val="DefaultPlaceholder_-1854013440"/>
          </w:placeholder>
          <w:showingPlcHdr/>
        </w:sdtPr>
        <w:sdtContent>
          <w:r w:rsidR="00130A77" w:rsidRPr="000A1362">
            <w:rPr>
              <w:rStyle w:val="PlaceholderText"/>
            </w:rPr>
            <w:t>Click or tap here to enter text.</w:t>
          </w:r>
        </w:sdtContent>
      </w:sdt>
    </w:p>
    <w:p w14:paraId="42ADE72E" w14:textId="0B87F5D5" w:rsidR="0081394D" w:rsidRPr="004C003B" w:rsidRDefault="004C003B" w:rsidP="00856FC2">
      <w:pPr>
        <w:spacing w:before="300" w:after="120"/>
        <w:rPr>
          <w:b/>
          <w:bCs/>
          <w:sz w:val="21"/>
          <w:szCs w:val="21"/>
        </w:rPr>
      </w:pPr>
      <w:r w:rsidRPr="004C003B">
        <w:rPr>
          <w:b/>
          <w:bCs/>
          <w:noProof/>
          <w:sz w:val="21"/>
          <w:szCs w:val="21"/>
        </w:rPr>
        <mc:AlternateContent>
          <mc:Choice Requires="wps">
            <w:drawing>
              <wp:anchor distT="45720" distB="45720" distL="114300" distR="114300" simplePos="0" relativeHeight="251663360" behindDoc="0" locked="0" layoutInCell="1" allowOverlap="1" wp14:anchorId="6C2F55AF" wp14:editId="15C00689">
                <wp:simplePos x="0" y="0"/>
                <wp:positionH relativeFrom="margin">
                  <wp:align>right</wp:align>
                </wp:positionH>
                <wp:positionV relativeFrom="paragraph">
                  <wp:posOffset>345440</wp:posOffset>
                </wp:positionV>
                <wp:extent cx="6379210" cy="2323465"/>
                <wp:effectExtent l="0" t="0" r="21590" b="1968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2323651"/>
                        </a:xfrm>
                        <a:prstGeom prst="rect">
                          <a:avLst/>
                        </a:prstGeom>
                        <a:solidFill>
                          <a:srgbClr val="FFFFFF"/>
                        </a:solidFill>
                        <a:ln w="9525">
                          <a:solidFill>
                            <a:srgbClr val="000000"/>
                          </a:solidFill>
                          <a:miter lim="800000"/>
                          <a:headEnd/>
                          <a:tailEnd/>
                        </a:ln>
                      </wps:spPr>
                      <wps:txbx>
                        <w:txbxContent>
                          <w:p w14:paraId="7253DC46" w14:textId="6B996C35" w:rsidR="004C003B" w:rsidRDefault="004C003B">
                            <w:pPr>
                              <w:rPr>
                                <w:i/>
                                <w:iCs/>
                                <w:color w:val="808080"/>
                              </w:rPr>
                            </w:pPr>
                            <w:r>
                              <w:rPr>
                                <w:i/>
                                <w:iCs/>
                                <w:color w:val="808080"/>
                              </w:rPr>
                              <w:t>Why is th</w:t>
                            </w:r>
                            <w:r w:rsidR="006B0971">
                              <w:rPr>
                                <w:i/>
                                <w:iCs/>
                                <w:color w:val="808080"/>
                              </w:rPr>
                              <w:t>e</w:t>
                            </w:r>
                            <w:r>
                              <w:rPr>
                                <w:i/>
                                <w:iCs/>
                                <w:color w:val="808080"/>
                              </w:rPr>
                              <w:t xml:space="preserve"> </w:t>
                            </w:r>
                            <w:r w:rsidR="006B0971">
                              <w:rPr>
                                <w:i/>
                                <w:iCs/>
                                <w:color w:val="808080"/>
                              </w:rPr>
                              <w:t xml:space="preserve">proposed </w:t>
                            </w:r>
                            <w:r>
                              <w:rPr>
                                <w:i/>
                                <w:iCs/>
                                <w:color w:val="808080"/>
                              </w:rPr>
                              <w:t>project a good fit</w:t>
                            </w:r>
                            <w:r w:rsidR="006B0971">
                              <w:rPr>
                                <w:i/>
                                <w:iCs/>
                                <w:color w:val="808080"/>
                              </w:rPr>
                              <w:t xml:space="preserve"> between the Principal Investigator, Kentucky State University, and the funding agency</w:t>
                            </w:r>
                            <w:r>
                              <w:rPr>
                                <w:i/>
                                <w:iCs/>
                                <w:color w:val="808080"/>
                              </w:rPr>
                              <w:t>?</w:t>
                            </w:r>
                          </w:p>
                          <w:p w14:paraId="3F9C27BE" w14:textId="64AD69B4" w:rsidR="004C003B" w:rsidRDefault="004C003B">
                            <w:pPr>
                              <w:rPr>
                                <w:i/>
                                <w:iCs/>
                                <w:color w:val="808080"/>
                              </w:rPr>
                            </w:pPr>
                          </w:p>
                          <w:p w14:paraId="6BBD1BBE" w14:textId="50DE43CE" w:rsidR="004C003B" w:rsidRDefault="004C003B">
                            <w:pPr>
                              <w:rPr>
                                <w:i/>
                                <w:iCs/>
                                <w:color w:val="808080"/>
                              </w:rPr>
                            </w:pPr>
                          </w:p>
                          <w:p w14:paraId="79DC125F" w14:textId="0AB9ACDE" w:rsidR="004C003B" w:rsidRDefault="004C003B">
                            <w:pPr>
                              <w:rPr>
                                <w:i/>
                                <w:iCs/>
                                <w:color w:val="808080"/>
                              </w:rPr>
                            </w:pPr>
                          </w:p>
                          <w:p w14:paraId="102978EC" w14:textId="2210B906" w:rsidR="004C003B" w:rsidRDefault="004C003B">
                            <w:pPr>
                              <w:rPr>
                                <w:i/>
                                <w:iCs/>
                                <w:color w:val="808080"/>
                              </w:rPr>
                            </w:pPr>
                          </w:p>
                          <w:p w14:paraId="7696D300" w14:textId="77777777" w:rsidR="004C003B" w:rsidRDefault="004C00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F55AF" id="_x0000_s1028" type="#_x0000_t202" style="position:absolute;margin-left:451.1pt;margin-top:27.2pt;width:502.3pt;height:182.9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">
                <v:textbox>
                  <w:txbxContent>
                    <w:p w14:paraId="7253DC46" w14:textId="6B996C35" w:rsidR="004C003B" w:rsidRDefault="004C003B">
                      <w:pPr>
                        <w:rPr>
                          <w:i/>
                          <w:iCs/>
                          <w:color w:val="808080"/>
                        </w:rPr>
                      </w:pPr>
                      <w:r>
                        <w:rPr>
                          <w:i/>
                          <w:iCs/>
                          <w:color w:val="808080"/>
                        </w:rPr>
                        <w:t>Why is th</w:t>
                      </w:r>
                      <w:r w:rsidR="006B0971">
                        <w:rPr>
                          <w:i/>
                          <w:iCs/>
                          <w:color w:val="808080"/>
                        </w:rPr>
                        <w:t>e</w:t>
                      </w:r>
                      <w:r>
                        <w:rPr>
                          <w:i/>
                          <w:iCs/>
                          <w:color w:val="808080"/>
                        </w:rPr>
                        <w:t xml:space="preserve"> </w:t>
                      </w:r>
                      <w:r w:rsidR="006B0971">
                        <w:rPr>
                          <w:i/>
                          <w:iCs/>
                          <w:color w:val="808080"/>
                        </w:rPr>
                        <w:t xml:space="preserve">proposed </w:t>
                      </w:r>
                      <w:r>
                        <w:rPr>
                          <w:i/>
                          <w:iCs/>
                          <w:color w:val="808080"/>
                        </w:rPr>
                        <w:t>project a good fit</w:t>
                      </w:r>
                      <w:r w:rsidR="006B0971">
                        <w:rPr>
                          <w:i/>
                          <w:iCs/>
                          <w:color w:val="808080"/>
                        </w:rPr>
                        <w:t xml:space="preserve"> between the Principal Investigator, Kentucky State University, and the funding agency</w:t>
                      </w:r>
                      <w:r>
                        <w:rPr>
                          <w:i/>
                          <w:iCs/>
                          <w:color w:val="808080"/>
                        </w:rPr>
                        <w:t>?</w:t>
                      </w:r>
                    </w:p>
                    <w:p w14:paraId="3F9C27BE" w14:textId="64AD69B4" w:rsidR="004C003B" w:rsidRDefault="004C003B">
                      <w:pPr>
                        <w:rPr>
                          <w:i/>
                          <w:iCs/>
                          <w:color w:val="808080"/>
                        </w:rPr>
                      </w:pPr>
                    </w:p>
                    <w:p w14:paraId="6BBD1BBE" w14:textId="50DE43CE" w:rsidR="004C003B" w:rsidRDefault="004C003B">
                      <w:pPr>
                        <w:rPr>
                          <w:i/>
                          <w:iCs/>
                          <w:color w:val="808080"/>
                        </w:rPr>
                      </w:pPr>
                    </w:p>
                    <w:p w14:paraId="79DC125F" w14:textId="0AB9ACDE" w:rsidR="004C003B" w:rsidRDefault="004C003B">
                      <w:pPr>
                        <w:rPr>
                          <w:i/>
                          <w:iCs/>
                          <w:color w:val="808080"/>
                        </w:rPr>
                      </w:pPr>
                    </w:p>
                    <w:p w14:paraId="102978EC" w14:textId="2210B906" w:rsidR="004C003B" w:rsidRDefault="004C003B">
                      <w:pPr>
                        <w:rPr>
                          <w:i/>
                          <w:iCs/>
                          <w:color w:val="808080"/>
                        </w:rPr>
                      </w:pPr>
                    </w:p>
                    <w:p w14:paraId="7696D300" w14:textId="77777777" w:rsidR="004C003B" w:rsidRDefault="004C003B"/>
                  </w:txbxContent>
                </v:textbox>
                <w10:wrap type="square" anchorx="margin"/>
              </v:shape>
            </w:pict>
          </mc:Fallback>
        </mc:AlternateContent>
      </w:r>
      <w:r w:rsidR="0081394D" w:rsidRPr="0081394D">
        <w:rPr>
          <w:b/>
          <w:bCs/>
          <w:sz w:val="21"/>
          <w:szCs w:val="21"/>
        </w:rPr>
        <w:t xml:space="preserve">Potential </w:t>
      </w:r>
      <w:r w:rsidR="006B0971">
        <w:rPr>
          <w:b/>
          <w:bCs/>
          <w:sz w:val="21"/>
          <w:szCs w:val="21"/>
        </w:rPr>
        <w:t>Grant Opportunity Alignment</w:t>
      </w:r>
      <w:r w:rsidR="0081394D" w:rsidRPr="0081394D">
        <w:rPr>
          <w:b/>
          <w:bCs/>
          <w:sz w:val="21"/>
          <w:szCs w:val="21"/>
        </w:rPr>
        <w:t>:</w:t>
      </w:r>
    </w:p>
    <w:p w14:paraId="12CBCDCA" w14:textId="7E36E5EF" w:rsidR="001D5A49" w:rsidRDefault="00600E9C">
      <w:pPr>
        <w:spacing w:before="300" w:after="120"/>
        <w:rPr>
          <w:b/>
          <w:bCs/>
          <w:sz w:val="24"/>
          <w:szCs w:val="24"/>
        </w:rPr>
      </w:pPr>
      <w:r>
        <w:rPr>
          <w:b/>
          <w:bCs/>
          <w:sz w:val="24"/>
          <w:szCs w:val="24"/>
        </w:rPr>
        <w:lastRenderedPageBreak/>
        <w:t>6)  Goals and Objectives</w:t>
      </w:r>
    </w:p>
    <w:p w14:paraId="6D7788B6" w14:textId="5A2D8535" w:rsidR="00BD7521" w:rsidRDefault="006706BB" w:rsidP="00BD7521">
      <w:pPr>
        <w:spacing w:before="300" w:after="120"/>
        <w:rPr>
          <w:b/>
          <w:bCs/>
          <w:sz w:val="24"/>
          <w:szCs w:val="24"/>
        </w:rPr>
      </w:pPr>
      <w:r w:rsidRPr="00BD7521">
        <w:rPr>
          <w:noProof/>
          <w:sz w:val="21"/>
          <w:szCs w:val="21"/>
        </w:rPr>
        <mc:AlternateContent>
          <mc:Choice Requires="wps">
            <w:drawing>
              <wp:anchor distT="45720" distB="45720" distL="114300" distR="114300" simplePos="0" relativeHeight="251667456" behindDoc="0" locked="0" layoutInCell="1" allowOverlap="1" wp14:anchorId="23C9056F" wp14:editId="1F5C278F">
                <wp:simplePos x="0" y="0"/>
                <wp:positionH relativeFrom="margin">
                  <wp:align>right</wp:align>
                </wp:positionH>
                <wp:positionV relativeFrom="paragraph">
                  <wp:posOffset>342900</wp:posOffset>
                </wp:positionV>
                <wp:extent cx="6389370" cy="860425"/>
                <wp:effectExtent l="0" t="0" r="11430" b="158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9370" cy="860425"/>
                        </a:xfrm>
                        <a:prstGeom prst="rect">
                          <a:avLst/>
                        </a:prstGeom>
                        <a:solidFill>
                          <a:srgbClr val="FFFFFF"/>
                        </a:solidFill>
                        <a:ln w="9525">
                          <a:solidFill>
                            <a:srgbClr val="000000"/>
                          </a:solidFill>
                          <a:miter lim="800000"/>
                          <a:headEnd/>
                          <a:tailEnd/>
                        </a:ln>
                      </wps:spPr>
                      <wps:txbx>
                        <w:txbxContent>
                          <w:sdt>
                            <w:sdtPr>
                              <w:id w:val="-789054336"/>
                              <w:placeholder>
                                <w:docPart w:val="DefaultPlaceholder_-1854013440"/>
                              </w:placeholder>
                              <w:showingPlcHdr/>
                            </w:sdtPr>
                            <w:sdtContent>
                              <w:p w14:paraId="59906906" w14:textId="227A6A49" w:rsidR="00BD7521" w:rsidRDefault="00BD7521">
                                <w:r w:rsidRPr="000A1362">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9056F" id="_x0000_s1029" type="#_x0000_t202" style="position:absolute;margin-left:451.9pt;margin-top:27pt;width:503.1pt;height:67.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">
                <v:textbox>
                  <w:txbxContent>
                    <w:sdt>
                      <w:sdtPr>
                        <w:id w:val="-789054336"/>
                        <w:placeholder>
                          <w:docPart w:val="DefaultPlaceholder_-1854013440"/>
                        </w:placeholder>
                        <w:showingPlcHdr/>
                      </w:sdtPr>
                      <w:sdtContent>
                        <w:p w14:paraId="59906906" w14:textId="227A6A49" w:rsidR="00BD7521" w:rsidRDefault="00BD7521">
                          <w:r w:rsidRPr="000A1362">
                            <w:rPr>
                              <w:rStyle w:val="PlaceholderText"/>
                            </w:rPr>
                            <w:t>Click or tap here to enter text.</w:t>
                          </w:r>
                        </w:p>
                      </w:sdtContent>
                    </w:sdt>
                  </w:txbxContent>
                </v:textbox>
                <w10:wrap type="square" anchorx="margin"/>
              </v:shape>
            </w:pict>
          </mc:Fallback>
        </mc:AlternateContent>
      </w:r>
      <w:r w:rsidR="00BD7521" w:rsidRPr="00622BD6">
        <w:rPr>
          <w:b/>
          <w:bCs/>
          <w:sz w:val="21"/>
          <w:szCs w:val="21"/>
        </w:rPr>
        <w:t>Primary Goal:</w:t>
      </w:r>
    </w:p>
    <w:p w14:paraId="3DCC8091" w14:textId="32BEBB8B" w:rsidR="00622BD6" w:rsidRDefault="00BD7521">
      <w:pPr>
        <w:spacing w:before="300" w:after="120"/>
        <w:rPr>
          <w:b/>
          <w:bCs/>
          <w:sz w:val="21"/>
          <w:szCs w:val="21"/>
        </w:rPr>
      </w:pPr>
      <w:r w:rsidRPr="00BD7521">
        <w:rPr>
          <w:b/>
          <w:bCs/>
          <w:noProof/>
          <w:sz w:val="21"/>
          <w:szCs w:val="21"/>
        </w:rPr>
        <mc:AlternateContent>
          <mc:Choice Requires="wps">
            <w:drawing>
              <wp:anchor distT="45720" distB="45720" distL="114300" distR="114300" simplePos="0" relativeHeight="251671552" behindDoc="0" locked="0" layoutInCell="1" allowOverlap="1" wp14:anchorId="7AF5A733" wp14:editId="17EBD19A">
                <wp:simplePos x="0" y="0"/>
                <wp:positionH relativeFrom="margin">
                  <wp:align>right</wp:align>
                </wp:positionH>
                <wp:positionV relativeFrom="paragraph">
                  <wp:posOffset>1268730</wp:posOffset>
                </wp:positionV>
                <wp:extent cx="6389370" cy="914400"/>
                <wp:effectExtent l="0" t="0" r="1143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9370" cy="914400"/>
                        </a:xfrm>
                        <a:prstGeom prst="rect">
                          <a:avLst/>
                        </a:prstGeom>
                        <a:solidFill>
                          <a:srgbClr val="FFFFFF"/>
                        </a:solidFill>
                        <a:ln w="9525">
                          <a:solidFill>
                            <a:srgbClr val="000000"/>
                          </a:solidFill>
                          <a:miter lim="800000"/>
                          <a:headEnd/>
                          <a:tailEnd/>
                        </a:ln>
                      </wps:spPr>
                      <wps:txbx>
                        <w:txbxContent>
                          <w:sdt>
                            <w:sdtPr>
                              <w:id w:val="-597480000"/>
                              <w:placeholder>
                                <w:docPart w:val="DefaultPlaceholder_-1854013440"/>
                              </w:placeholder>
                              <w:showingPlcHdr/>
                            </w:sdtPr>
                            <w:sdtContent>
                              <w:p w14:paraId="1C729D46" w14:textId="3116A2FA" w:rsidR="00BD7521" w:rsidRDefault="00BD7521">
                                <w:r w:rsidRPr="000A1362">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5A733" id="_x0000_s1030" type="#_x0000_t202" style="position:absolute;margin-left:451.9pt;margin-top:99.9pt;width:503.1pt;height:1in;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">
                <v:textbox>
                  <w:txbxContent>
                    <w:sdt>
                      <w:sdtPr>
                        <w:id w:val="-597480000"/>
                        <w:placeholder>
                          <w:docPart w:val="DefaultPlaceholder_-1854013440"/>
                        </w:placeholder>
                        <w:showingPlcHdr/>
                      </w:sdtPr>
                      <w:sdtContent>
                        <w:p w14:paraId="1C729D46" w14:textId="3116A2FA" w:rsidR="00BD7521" w:rsidRDefault="00BD7521">
                          <w:r w:rsidRPr="000A1362">
                            <w:rPr>
                              <w:rStyle w:val="PlaceholderText"/>
                            </w:rPr>
                            <w:t>Click or tap here to enter text.</w:t>
                          </w:r>
                        </w:p>
                      </w:sdtContent>
                    </w:sdt>
                  </w:txbxContent>
                </v:textbox>
                <w10:wrap type="square" anchorx="margin"/>
              </v:shape>
            </w:pict>
          </mc:Fallback>
        </mc:AlternateContent>
      </w:r>
      <w:r>
        <w:rPr>
          <w:b/>
          <w:bCs/>
          <w:sz w:val="21"/>
          <w:szCs w:val="21"/>
        </w:rPr>
        <w:t>Objective #2:</w:t>
      </w:r>
    </w:p>
    <w:p w14:paraId="481D447D" w14:textId="65A43E43" w:rsidR="00BD7521" w:rsidRDefault="00BD7521">
      <w:pPr>
        <w:spacing w:before="300" w:after="120"/>
        <w:rPr>
          <w:b/>
          <w:bCs/>
          <w:sz w:val="24"/>
          <w:szCs w:val="24"/>
        </w:rPr>
      </w:pPr>
      <w:r w:rsidRPr="00BD7521">
        <w:rPr>
          <w:b/>
          <w:bCs/>
          <w:noProof/>
          <w:sz w:val="24"/>
          <w:szCs w:val="24"/>
        </w:rPr>
        <mc:AlternateContent>
          <mc:Choice Requires="wps">
            <w:drawing>
              <wp:anchor distT="45720" distB="45720" distL="114300" distR="114300" simplePos="0" relativeHeight="251673600" behindDoc="0" locked="0" layoutInCell="1" allowOverlap="1" wp14:anchorId="2277817C" wp14:editId="037A6E69">
                <wp:simplePos x="0" y="0"/>
                <wp:positionH relativeFrom="margin">
                  <wp:align>right</wp:align>
                </wp:positionH>
                <wp:positionV relativeFrom="paragraph">
                  <wp:posOffset>1337310</wp:posOffset>
                </wp:positionV>
                <wp:extent cx="6389370" cy="914400"/>
                <wp:effectExtent l="0" t="0" r="1143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9370" cy="914400"/>
                        </a:xfrm>
                        <a:prstGeom prst="rect">
                          <a:avLst/>
                        </a:prstGeom>
                        <a:solidFill>
                          <a:srgbClr val="FFFFFF"/>
                        </a:solidFill>
                        <a:ln w="9525">
                          <a:solidFill>
                            <a:srgbClr val="000000"/>
                          </a:solidFill>
                          <a:miter lim="800000"/>
                          <a:headEnd/>
                          <a:tailEnd/>
                        </a:ln>
                      </wps:spPr>
                      <wps:txbx>
                        <w:txbxContent>
                          <w:sdt>
                            <w:sdtPr>
                              <w:id w:val="748316455"/>
                              <w:placeholder>
                                <w:docPart w:val="DefaultPlaceholder_-1854013440"/>
                              </w:placeholder>
                              <w:showingPlcHdr/>
                            </w:sdtPr>
                            <w:sdtContent>
                              <w:p w14:paraId="1A24B1B8" w14:textId="46DACF7A" w:rsidR="00BD7521" w:rsidRDefault="00BD7521">
                                <w:r w:rsidRPr="000A1362">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7817C" id="_x0000_s1031" type="#_x0000_t202" style="position:absolute;margin-left:451.9pt;margin-top:105.3pt;width:503.1pt;height:1in;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">
                <v:textbox>
                  <w:txbxContent>
                    <w:sdt>
                      <w:sdtPr>
                        <w:id w:val="748316455"/>
                        <w:placeholder>
                          <w:docPart w:val="DefaultPlaceholder_-1854013440"/>
                        </w:placeholder>
                        <w:showingPlcHdr/>
                      </w:sdtPr>
                      <w:sdtContent>
                        <w:p w14:paraId="1A24B1B8" w14:textId="46DACF7A" w:rsidR="00BD7521" w:rsidRDefault="00BD7521">
                          <w:r w:rsidRPr="000A1362">
                            <w:rPr>
                              <w:rStyle w:val="PlaceholderText"/>
                            </w:rPr>
                            <w:t>Click or tap here to enter text.</w:t>
                          </w:r>
                        </w:p>
                      </w:sdtContent>
                    </w:sdt>
                  </w:txbxContent>
                </v:textbox>
                <w10:wrap type="square" anchorx="margin"/>
              </v:shape>
            </w:pict>
          </mc:Fallback>
        </mc:AlternateContent>
      </w:r>
      <w:r>
        <w:rPr>
          <w:b/>
          <w:bCs/>
          <w:sz w:val="21"/>
          <w:szCs w:val="21"/>
        </w:rPr>
        <w:t xml:space="preserve">Objective #3: </w:t>
      </w:r>
    </w:p>
    <w:p w14:paraId="7B57C30A" w14:textId="7BC8A540" w:rsidR="001D5A49" w:rsidRDefault="00BD7521">
      <w:pPr>
        <w:spacing w:before="300" w:after="120"/>
      </w:pPr>
      <w:r w:rsidRPr="00BD7521">
        <w:rPr>
          <w:b/>
          <w:bCs/>
          <w:noProof/>
          <w:sz w:val="24"/>
          <w:szCs w:val="24"/>
        </w:rPr>
        <mc:AlternateContent>
          <mc:Choice Requires="wps">
            <w:drawing>
              <wp:anchor distT="45720" distB="45720" distL="114300" distR="114300" simplePos="0" relativeHeight="251675648" behindDoc="0" locked="0" layoutInCell="1" allowOverlap="1" wp14:anchorId="1FE1A022" wp14:editId="6E8ED3CB">
                <wp:simplePos x="0" y="0"/>
                <wp:positionH relativeFrom="margin">
                  <wp:align>right</wp:align>
                </wp:positionH>
                <wp:positionV relativeFrom="paragraph">
                  <wp:posOffset>1398270</wp:posOffset>
                </wp:positionV>
                <wp:extent cx="6389370" cy="1264285"/>
                <wp:effectExtent l="0" t="0" r="11430" b="1206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9370" cy="1264596"/>
                        </a:xfrm>
                        <a:prstGeom prst="rect">
                          <a:avLst/>
                        </a:prstGeom>
                        <a:solidFill>
                          <a:srgbClr val="FFFFFF"/>
                        </a:solidFill>
                        <a:ln w="9525">
                          <a:solidFill>
                            <a:srgbClr val="000000"/>
                          </a:solidFill>
                          <a:miter lim="800000"/>
                          <a:headEnd/>
                          <a:tailEnd/>
                        </a:ln>
                      </wps:spPr>
                      <wps:txbx>
                        <w:txbxContent>
                          <w:sdt>
                            <w:sdtPr>
                              <w:id w:val="-764148002"/>
                              <w:placeholder>
                                <w:docPart w:val="DefaultPlaceholder_-1854013440"/>
                              </w:placeholder>
                            </w:sdtPr>
                            <w:sdtContent>
                              <w:p w14:paraId="195DC6C9" w14:textId="77777777" w:rsidR="00BD7521" w:rsidRDefault="00BD7521" w:rsidP="00BD7521">
                                <w:pPr>
                                  <w:spacing w:after="160"/>
                                </w:pPr>
                                <w:r>
                                  <w:rPr>
                                    <w:i/>
                                    <w:iCs/>
                                    <w:color w:val="808080"/>
                                  </w:rPr>
                                  <w:t>Describe the major activities or research methods.</w:t>
                                </w:r>
                              </w:p>
                              <w:p w14:paraId="0B077604" w14:textId="3D9FDF24" w:rsidR="00BD7521" w:rsidRDefault="00000000"/>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1A022" id="_x0000_s1032" type="#_x0000_t202" style="position:absolute;margin-left:451.9pt;margin-top:110.1pt;width:503.1pt;height:99.5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">
                <v:textbox>
                  <w:txbxContent>
                    <w:sdt>
                      <w:sdtPr>
                        <w:id w:val="-764148002"/>
                        <w:placeholder>
                          <w:docPart w:val="DefaultPlaceholder_-1854013440"/>
                        </w:placeholder>
                      </w:sdtPr>
                      <w:sdtContent>
                        <w:p w14:paraId="195DC6C9" w14:textId="77777777" w:rsidR="00BD7521" w:rsidRDefault="00BD7521" w:rsidP="00BD7521">
                          <w:pPr>
                            <w:spacing w:after="160"/>
                          </w:pPr>
                          <w:r>
                            <w:rPr>
                              <w:i/>
                              <w:iCs/>
                              <w:color w:val="808080"/>
                            </w:rPr>
                            <w:t>Describe the major activities or research methods.</w:t>
                          </w:r>
                        </w:p>
                        <w:p w14:paraId="0B077604" w14:textId="3D9FDF24" w:rsidR="00BD7521" w:rsidRDefault="00000000"/>
                      </w:sdtContent>
                    </w:sdt>
                  </w:txbxContent>
                </v:textbox>
                <w10:wrap type="square" anchorx="margin"/>
              </v:shape>
            </w:pict>
          </mc:Fallback>
        </mc:AlternateContent>
      </w:r>
      <w:r w:rsidR="00600E9C">
        <w:rPr>
          <w:b/>
          <w:bCs/>
          <w:sz w:val="24"/>
          <w:szCs w:val="24"/>
        </w:rPr>
        <w:t>7)  Proposed Activities / Research Approach</w:t>
      </w:r>
    </w:p>
    <w:p w14:paraId="49B9D561" w14:textId="768903E7" w:rsidR="001D5A49" w:rsidRDefault="00600E9C">
      <w:pPr>
        <w:spacing w:before="300" w:after="120"/>
      </w:pPr>
      <w:r>
        <w:rPr>
          <w:b/>
          <w:bCs/>
          <w:sz w:val="24"/>
          <w:szCs w:val="24"/>
        </w:rPr>
        <w:t>8)  Expected Outcomes</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5C30CE42"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93BC965" w14:textId="1AF3B056" w:rsidR="001D5A49" w:rsidRDefault="00000000">
            <w:sdt>
              <w:sdtPr>
                <w:rPr>
                  <w:sz w:val="21"/>
                  <w:szCs w:val="21"/>
                </w:rPr>
                <w:id w:val="193330593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Publications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5AA1BC2" w14:textId="33D4D1BE" w:rsidR="001D5A49" w:rsidRDefault="00000000">
            <w:sdt>
              <w:sdtPr>
                <w:rPr>
                  <w:sz w:val="21"/>
                  <w:szCs w:val="21"/>
                </w:rPr>
                <w:id w:val="-100689119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Curriculum</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9F7A2E3" w14:textId="65E713C7" w:rsidR="001D5A49" w:rsidRDefault="00000000">
            <w:sdt>
              <w:sdtPr>
                <w:rPr>
                  <w:sz w:val="21"/>
                  <w:szCs w:val="21"/>
                </w:rPr>
                <w:id w:val="869341656"/>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Training (if yes, for whom?)</w:t>
            </w:r>
          </w:p>
        </w:tc>
      </w:tr>
      <w:tr w:rsidR="001D5A49" w14:paraId="1518A792"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765941D" w14:textId="1BA89E39" w:rsidR="001D5A49" w:rsidRDefault="00000000">
            <w:sdt>
              <w:sdtPr>
                <w:rPr>
                  <w:sz w:val="21"/>
                  <w:szCs w:val="21"/>
                </w:rPr>
                <w:id w:val="-410392819"/>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Software</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EF00A14" w14:textId="36358FCE" w:rsidR="001D5A49" w:rsidRDefault="00000000">
            <w:sdt>
              <w:sdtPr>
                <w:rPr>
                  <w:sz w:val="21"/>
                  <w:szCs w:val="21"/>
                </w:rPr>
                <w:id w:val="1536077424"/>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Dataset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9BF908A" w14:textId="3CD87A92" w:rsidR="001D5A49" w:rsidRDefault="00000000">
            <w:sdt>
              <w:sdtPr>
                <w:rPr>
                  <w:sz w:val="21"/>
                  <w:szCs w:val="21"/>
                </w:rPr>
                <w:id w:val="-187530198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Equipment</w:t>
            </w:r>
          </w:p>
        </w:tc>
      </w:tr>
      <w:tr w:rsidR="001D5A49" w14:paraId="7245378E"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DE150AC" w14:textId="07F23DB1" w:rsidR="001D5A49" w:rsidRDefault="00000000">
            <w:sdt>
              <w:sdtPr>
                <w:rPr>
                  <w:sz w:val="21"/>
                  <w:szCs w:val="21"/>
                </w:rPr>
                <w:id w:val="200909747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Workshops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7E0BF02" w14:textId="6CA3DE9B" w:rsidR="001D5A49" w:rsidRDefault="00000000">
            <w:sdt>
              <w:sdtPr>
                <w:rPr>
                  <w:sz w:val="21"/>
                  <w:szCs w:val="21"/>
                </w:rPr>
                <w:id w:val="150567385"/>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Community Programs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40C988E" w14:textId="21E02106" w:rsidR="001D5A49" w:rsidRDefault="00000000">
            <w:sdt>
              <w:sdtPr>
                <w:rPr>
                  <w:sz w:val="21"/>
                  <w:szCs w:val="21"/>
                </w:rPr>
                <w:id w:val="438797685"/>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Policy Recommendations</w:t>
            </w:r>
          </w:p>
        </w:tc>
      </w:tr>
    </w:tbl>
    <w:p w14:paraId="647136B9" w14:textId="7134E941" w:rsidR="001D5A49" w:rsidRDefault="00000000">
      <w:pPr>
        <w:spacing w:after="200"/>
      </w:pPr>
      <w:sdt>
        <w:sdtPr>
          <w:rPr>
            <w:sz w:val="21"/>
            <w:szCs w:val="21"/>
          </w:rPr>
          <w:id w:val="287012727"/>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 xml:space="preserve">Other: </w:t>
      </w:r>
      <w:sdt>
        <w:sdtPr>
          <w:rPr>
            <w:sz w:val="21"/>
            <w:szCs w:val="21"/>
          </w:rPr>
          <w:id w:val="1017737382"/>
          <w:placeholder>
            <w:docPart w:val="DefaultPlaceholder_-1854013440"/>
          </w:placeholder>
          <w:showingPlcHdr/>
        </w:sdtPr>
        <w:sdtContent>
          <w:r w:rsidR="00130A77" w:rsidRPr="000A1362">
            <w:rPr>
              <w:rStyle w:val="PlaceholderText"/>
            </w:rPr>
            <w:t>Click or tap here to enter text.</w:t>
          </w:r>
        </w:sdtContent>
      </w:sdt>
    </w:p>
    <w:p w14:paraId="47AD0897" w14:textId="5B786F93" w:rsidR="002D302F" w:rsidRDefault="006706BB">
      <w:pPr>
        <w:spacing w:before="300" w:after="120"/>
        <w:rPr>
          <w:b/>
          <w:bCs/>
          <w:sz w:val="24"/>
          <w:szCs w:val="24"/>
        </w:rPr>
      </w:pPr>
      <w:r w:rsidRPr="006706BB">
        <w:rPr>
          <w:b/>
          <w:bCs/>
          <w:noProof/>
          <w:sz w:val="24"/>
          <w:szCs w:val="24"/>
        </w:rPr>
        <mc:AlternateContent>
          <mc:Choice Requires="wps">
            <w:drawing>
              <wp:anchor distT="45720" distB="45720" distL="114300" distR="114300" simplePos="0" relativeHeight="251679744" behindDoc="0" locked="0" layoutInCell="1" allowOverlap="1" wp14:anchorId="4DDF6283" wp14:editId="18C1B4A2">
                <wp:simplePos x="0" y="0"/>
                <wp:positionH relativeFrom="margin">
                  <wp:align>right</wp:align>
                </wp:positionH>
                <wp:positionV relativeFrom="paragraph">
                  <wp:posOffset>-41275</wp:posOffset>
                </wp:positionV>
                <wp:extent cx="6379210" cy="1156970"/>
                <wp:effectExtent l="0" t="0" r="21590" b="2413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1156970"/>
                        </a:xfrm>
                        <a:prstGeom prst="rect">
                          <a:avLst/>
                        </a:prstGeom>
                        <a:solidFill>
                          <a:srgbClr val="FFFFFF"/>
                        </a:solidFill>
                        <a:ln w="9525">
                          <a:solidFill>
                            <a:srgbClr val="000000"/>
                          </a:solidFill>
                          <a:miter lim="800000"/>
                          <a:headEnd/>
                          <a:tailEnd/>
                        </a:ln>
                      </wps:spPr>
                      <wps:txbx>
                        <w:txbxContent>
                          <w:p w14:paraId="3E68A6EE" w14:textId="77777777" w:rsidR="006706BB" w:rsidRDefault="006706BB" w:rsidP="006706BB">
                            <w:pPr>
                              <w:spacing w:after="160"/>
                            </w:pPr>
                            <w:r>
                              <w:rPr>
                                <w:i/>
                                <w:iCs/>
                                <w:color w:val="808080"/>
                              </w:rPr>
                              <w:t>Describe expected outcomes:</w:t>
                            </w:r>
                          </w:p>
                          <w:p w14:paraId="1E4A060D" w14:textId="0274302C" w:rsidR="006706BB" w:rsidRDefault="006706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DF6283" id="_x0000_s1033" type="#_x0000_t202" style="position:absolute;margin-left:451.1pt;margin-top:-3.25pt;width:502.3pt;height:91.1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">
                <v:textbox>
                  <w:txbxContent>
                    <w:p w14:paraId="3E68A6EE" w14:textId="77777777" w:rsidR="006706BB" w:rsidRDefault="006706BB" w:rsidP="006706BB">
                      <w:pPr>
                        <w:spacing w:after="160"/>
                      </w:pPr>
                      <w:r>
                        <w:rPr>
                          <w:i/>
                          <w:iCs/>
                          <w:color w:val="808080"/>
                        </w:rPr>
                        <w:t>Describe expected outcomes:</w:t>
                      </w:r>
                    </w:p>
                    <w:p w14:paraId="1E4A060D" w14:textId="0274302C" w:rsidR="006706BB" w:rsidRDefault="006706BB"/>
                  </w:txbxContent>
                </v:textbox>
                <w10:wrap type="square" anchorx="margin"/>
              </v:shape>
            </w:pict>
          </mc:Fallback>
        </mc:AlternateContent>
      </w:r>
    </w:p>
    <w:p w14:paraId="2AA9DE87" w14:textId="3DB337DE" w:rsidR="001D5A49" w:rsidRDefault="00600E9C">
      <w:pPr>
        <w:spacing w:before="300" w:after="120"/>
      </w:pPr>
      <w:r>
        <w:rPr>
          <w:b/>
          <w:bCs/>
          <w:sz w:val="24"/>
          <w:szCs w:val="24"/>
        </w:rPr>
        <w:lastRenderedPageBreak/>
        <w:t>9)  Project Team</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480"/>
      </w:tblGrid>
      <w:tr w:rsidR="001D5A49" w14:paraId="03470BFF"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51CAAC59" w14:textId="77777777" w:rsidR="001D5A49" w:rsidRDefault="00600E9C">
            <w:r>
              <w:rPr>
                <w:b/>
                <w:bCs/>
                <w:sz w:val="21"/>
                <w:szCs w:val="21"/>
              </w:rPr>
              <w:t>Team Member #1 Expertise:</w:t>
            </w:r>
          </w:p>
        </w:tc>
        <w:sdt>
          <w:sdtPr>
            <w:id w:val="1184015783"/>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6742A87F" w14:textId="30635C6A" w:rsidR="001D5A49" w:rsidRDefault="00DA5BA5">
                <w:r w:rsidRPr="000A1362">
                  <w:rPr>
                    <w:rStyle w:val="PlaceholderText"/>
                  </w:rPr>
                  <w:t>Click or tap here to enter text.</w:t>
                </w:r>
              </w:p>
            </w:tc>
          </w:sdtContent>
        </w:sdt>
      </w:tr>
      <w:tr w:rsidR="001D5A49" w14:paraId="37BF708B"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57A3F2C7" w14:textId="5B4C74C7" w:rsidR="001D5A49" w:rsidRDefault="00600E9C">
            <w:r>
              <w:rPr>
                <w:b/>
                <w:bCs/>
                <w:sz w:val="21"/>
                <w:szCs w:val="21"/>
              </w:rPr>
              <w:t>Team Member #2 Expertise:</w:t>
            </w:r>
          </w:p>
        </w:tc>
        <w:sdt>
          <w:sdtPr>
            <w:id w:val="1686626247"/>
            <w:placeholder>
              <w:docPart w:val="DefaultPlaceholder_-1854013440"/>
            </w:placeholder>
            <w:showingPlcHd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p w14:paraId="47A59E87" w14:textId="16FA8ADA" w:rsidR="001D5A49" w:rsidRDefault="00DA5BA5">
                <w:r w:rsidRPr="000A1362">
                  <w:rPr>
                    <w:rStyle w:val="PlaceholderText"/>
                  </w:rPr>
                  <w:t>Click or tap here to enter text.</w:t>
                </w:r>
              </w:p>
            </w:tc>
          </w:sdtContent>
        </w:sdt>
      </w:tr>
      <w:tr w:rsidR="001D5A49" w14:paraId="1E0DF609" w14:textId="77777777">
        <w:tc>
          <w:tcPr>
            <w:tcW w:w="2600" w:type="dxa"/>
            <w:tcBorders>
              <w:top w:val="none" w:sz="0" w:space="0" w:color="FFFFFF"/>
              <w:left w:val="none" w:sz="0" w:space="0" w:color="FFFFFF"/>
              <w:bottom w:val="none" w:sz="0" w:space="0" w:color="FFFFFF"/>
              <w:right w:val="none" w:sz="0" w:space="0" w:color="FFFFFF"/>
            </w:tcBorders>
            <w:tcMar>
              <w:top w:w="60" w:type="dxa"/>
              <w:bottom w:w="60" w:type="dxa"/>
            </w:tcMar>
          </w:tcPr>
          <w:p w14:paraId="464D539F" w14:textId="77777777" w:rsidR="001D5A49" w:rsidRDefault="00600E9C">
            <w:r>
              <w:rPr>
                <w:b/>
                <w:bCs/>
                <w:sz w:val="21"/>
                <w:szCs w:val="21"/>
              </w:rPr>
              <w:t>Team Member #3 Expertise:</w:t>
            </w:r>
          </w:p>
        </w:tc>
        <w:sdt>
          <w:sdtPr>
            <w:id w:val="212086688"/>
            <w:placeholder>
              <w:docPart w:val="DefaultPlaceholder_-1854013440"/>
            </w:placeholder>
          </w:sdtPr>
          <w:sdtContent>
            <w:tc>
              <w:tcPr>
                <w:tcW w:w="7480" w:type="dxa"/>
                <w:tcBorders>
                  <w:top w:val="none" w:sz="0" w:space="0" w:color="FFFFFF"/>
                  <w:left w:val="none" w:sz="0" w:space="0" w:color="FFFFFF"/>
                  <w:bottom w:val="single" w:sz="4" w:space="0" w:color="000000"/>
                  <w:right w:val="none" w:sz="0" w:space="0" w:color="FFFFFF"/>
                </w:tcBorders>
                <w:tcMar>
                  <w:top w:w="60" w:type="dxa"/>
                  <w:bottom w:w="60" w:type="dxa"/>
                </w:tcMar>
              </w:tcPr>
              <w:sdt>
                <w:sdtPr>
                  <w:id w:val="226268649"/>
                  <w:placeholder>
                    <w:docPart w:val="DefaultPlaceholder_-1854013440"/>
                  </w:placeholder>
                  <w:showingPlcHdr/>
                </w:sdtPr>
                <w:sdtContent>
                  <w:p w14:paraId="1F8DCD69" w14:textId="30F5F6B9" w:rsidR="001D5A49" w:rsidRDefault="00DA5BA5">
                    <w:r w:rsidRPr="000A1362">
                      <w:rPr>
                        <w:rStyle w:val="PlaceholderText"/>
                      </w:rPr>
                      <w:t>Click or tap here to enter text.</w:t>
                    </w:r>
                  </w:p>
                </w:sdtContent>
              </w:sdt>
            </w:tc>
          </w:sdtContent>
        </w:sdt>
      </w:tr>
    </w:tbl>
    <w:p w14:paraId="619F8CE3" w14:textId="4D6C66F4" w:rsidR="001D5A49" w:rsidRDefault="0009645A">
      <w:pPr>
        <w:spacing w:before="300" w:after="120"/>
        <w:rPr>
          <w:b/>
          <w:bCs/>
          <w:sz w:val="24"/>
          <w:szCs w:val="24"/>
        </w:rPr>
      </w:pPr>
      <w:r w:rsidRPr="007A39BB">
        <w:rPr>
          <w:b/>
          <w:bCs/>
          <w:noProof/>
          <w:sz w:val="24"/>
          <w:szCs w:val="24"/>
        </w:rPr>
        <mc:AlternateContent>
          <mc:Choice Requires="wps">
            <w:drawing>
              <wp:anchor distT="45720" distB="45720" distL="114300" distR="114300" simplePos="0" relativeHeight="251692032" behindDoc="0" locked="0" layoutInCell="1" allowOverlap="1" wp14:anchorId="3E9B5289" wp14:editId="6E8509FA">
                <wp:simplePos x="0" y="0"/>
                <wp:positionH relativeFrom="margin">
                  <wp:align>right</wp:align>
                </wp:positionH>
                <wp:positionV relativeFrom="paragraph">
                  <wp:posOffset>439420</wp:posOffset>
                </wp:positionV>
                <wp:extent cx="6379210" cy="3171190"/>
                <wp:effectExtent l="0" t="0" r="21590" b="101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3171218"/>
                        </a:xfrm>
                        <a:prstGeom prst="rect">
                          <a:avLst/>
                        </a:prstGeom>
                        <a:solidFill>
                          <a:srgbClr val="FFFFFF"/>
                        </a:solidFill>
                        <a:ln w="9525">
                          <a:solidFill>
                            <a:srgbClr val="000000"/>
                          </a:solidFill>
                          <a:miter lim="800000"/>
                          <a:headEnd/>
                          <a:tailEnd/>
                        </a:ln>
                      </wps:spPr>
                      <wps:txbx>
                        <w:txbxContent>
                          <w:sdt>
                            <w:sdtPr>
                              <w:id w:val="873813504"/>
                            </w:sdtPr>
                            <w:sdtContent>
                              <w:p w14:paraId="5639173B" w14:textId="77777777" w:rsidR="0009645A" w:rsidRDefault="0009645A" w:rsidP="0009645A">
                                <w:pPr>
                                  <w:spacing w:after="160"/>
                                  <w:rPr>
                                    <w:i/>
                                    <w:iCs/>
                                    <w:color w:val="808080"/>
                                  </w:rPr>
                                </w:pPr>
                                <w:r>
                                  <w:rPr>
                                    <w:i/>
                                    <w:iCs/>
                                    <w:color w:val="808080"/>
                                  </w:rPr>
                                  <w:t>Who is the potential collaborator? What is their role in the proposed project? What is their expertise that makes them the right person to carry out their proposed objectives/responsibilities? Why now?</w:t>
                                </w:r>
                              </w:p>
                              <w:p w14:paraId="673D150A" w14:textId="77777777" w:rsidR="0009645A" w:rsidRDefault="0009645A" w:rsidP="0009645A">
                                <w:pPr>
                                  <w:spacing w:after="160"/>
                                  <w:rPr>
                                    <w:i/>
                                    <w:iCs/>
                                    <w:color w:val="808080"/>
                                  </w:rPr>
                                </w:pPr>
                              </w:p>
                              <w:p w14:paraId="2D5CFBF9" w14:textId="77777777" w:rsidR="0009645A" w:rsidRDefault="0009645A" w:rsidP="0009645A">
                                <w:pPr>
                                  <w:spacing w:after="160"/>
                                  <w:rPr>
                                    <w:i/>
                                    <w:iCs/>
                                    <w:color w:val="808080"/>
                                  </w:rPr>
                                </w:pPr>
                                <w:r>
                                  <w:rPr>
                                    <w:i/>
                                    <w:iCs/>
                                    <w:color w:val="808080"/>
                                  </w:rPr>
                                  <w:t xml:space="preserve">Why does this partnership with Kentucky State University work? Why is it important? </w:t>
                                </w:r>
                              </w:p>
                              <w:p w14:paraId="633B430A" w14:textId="77777777" w:rsidR="0009645A" w:rsidRDefault="0009645A" w:rsidP="0009645A">
                                <w:pPr>
                                  <w:spacing w:after="160"/>
                                  <w:rPr>
                                    <w:i/>
                                    <w:iCs/>
                                    <w:color w:val="808080"/>
                                  </w:rPr>
                                </w:pPr>
                              </w:p>
                              <w:p w14:paraId="7387D0B0" w14:textId="77777777" w:rsidR="0009645A" w:rsidRDefault="0009645A" w:rsidP="0009645A">
                                <w:pPr>
                                  <w:spacing w:after="160"/>
                                  <w:rPr>
                                    <w:i/>
                                    <w:iCs/>
                                    <w:color w:val="808080"/>
                                  </w:rPr>
                                </w:pPr>
                                <w:r>
                                  <w:rPr>
                                    <w:i/>
                                    <w:iCs/>
                                    <w:color w:val="808080"/>
                                  </w:rPr>
                                  <w:t>Describe the nature of existing collaborations or planned partnerships. Does an MOU for a prior solicitation/event already exist?</w:t>
                                </w:r>
                              </w:p>
                              <w:p w14:paraId="3C5DEC05" w14:textId="77777777" w:rsidR="0009645A" w:rsidRDefault="0009645A" w:rsidP="0009645A">
                                <w:pPr>
                                  <w:spacing w:after="160"/>
                                  <w:rPr>
                                    <w:i/>
                                    <w:iCs/>
                                    <w:color w:val="808080"/>
                                  </w:rPr>
                                </w:pPr>
                              </w:p>
                              <w:p w14:paraId="7A344DDC" w14:textId="77777777" w:rsidR="0009645A" w:rsidRDefault="0009645A" w:rsidP="0009645A">
                                <w:pPr>
                                  <w:spacing w:after="160"/>
                                </w:pPr>
                                <w:r>
                                  <w:rPr>
                                    <w:i/>
                                    <w:iCs/>
                                    <w:color w:val="808080"/>
                                  </w:rPr>
                                  <w:t>Note whether discussions with potential partners have begun as well as their level of interest in the proposed project’s objectives.</w:t>
                                </w:r>
                              </w:p>
                              <w:p w14:paraId="439BED27" w14:textId="77777777" w:rsidR="0009645A" w:rsidRDefault="00000000" w:rsidP="0009645A"/>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B5289" id="_x0000_s1034" type="#_x0000_t202" style="position:absolute;margin-left:451.1pt;margin-top:34.6pt;width:502.3pt;height:249.7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">
                <v:textbox>
                  <w:txbxContent>
                    <w:sdt>
                      <w:sdtPr>
                        <w:id w:val="873813504"/>
                        <w:placeholder>
                          <w:docPart w:val="8246E14A87B64329A291C4622C2A1CD6"/>
                        </w:placeholder>
                      </w:sdtPr>
                      <w:sdtContent>
                        <w:p w14:paraId="5639173B" w14:textId="77777777" w:rsidR="0009645A" w:rsidRDefault="0009645A" w:rsidP="0009645A">
                          <w:pPr>
                            <w:spacing w:after="160"/>
                            <w:rPr>
                              <w:i/>
                              <w:iCs/>
                              <w:color w:val="808080"/>
                            </w:rPr>
                          </w:pPr>
                          <w:r>
                            <w:rPr>
                              <w:i/>
                              <w:iCs/>
                              <w:color w:val="808080"/>
                            </w:rPr>
                            <w:t>Who is the potential collaborator? What is their role in the proposed project? What is their expertise that makes them the right person to carry out their proposed objectives/responsibilities? Why now?</w:t>
                          </w:r>
                        </w:p>
                        <w:p w14:paraId="673D150A" w14:textId="77777777" w:rsidR="0009645A" w:rsidRDefault="0009645A" w:rsidP="0009645A">
                          <w:pPr>
                            <w:spacing w:after="160"/>
                            <w:rPr>
                              <w:i/>
                              <w:iCs/>
                              <w:color w:val="808080"/>
                            </w:rPr>
                          </w:pPr>
                        </w:p>
                        <w:p w14:paraId="2D5CFBF9" w14:textId="77777777" w:rsidR="0009645A" w:rsidRDefault="0009645A" w:rsidP="0009645A">
                          <w:pPr>
                            <w:spacing w:after="160"/>
                            <w:rPr>
                              <w:i/>
                              <w:iCs/>
                              <w:color w:val="808080"/>
                            </w:rPr>
                          </w:pPr>
                          <w:r>
                            <w:rPr>
                              <w:i/>
                              <w:iCs/>
                              <w:color w:val="808080"/>
                            </w:rPr>
                            <w:t xml:space="preserve">Why does this partnership with Kentucky State University work? Why is it important? </w:t>
                          </w:r>
                        </w:p>
                        <w:p w14:paraId="633B430A" w14:textId="77777777" w:rsidR="0009645A" w:rsidRDefault="0009645A" w:rsidP="0009645A">
                          <w:pPr>
                            <w:spacing w:after="160"/>
                            <w:rPr>
                              <w:i/>
                              <w:iCs/>
                              <w:color w:val="808080"/>
                            </w:rPr>
                          </w:pPr>
                        </w:p>
                        <w:p w14:paraId="7387D0B0" w14:textId="77777777" w:rsidR="0009645A" w:rsidRDefault="0009645A" w:rsidP="0009645A">
                          <w:pPr>
                            <w:spacing w:after="160"/>
                            <w:rPr>
                              <w:i/>
                              <w:iCs/>
                              <w:color w:val="808080"/>
                            </w:rPr>
                          </w:pPr>
                          <w:r>
                            <w:rPr>
                              <w:i/>
                              <w:iCs/>
                              <w:color w:val="808080"/>
                            </w:rPr>
                            <w:t>Describe the nature of existing collaborations or planned partnerships. Does an MOU for a prior solicitation/event already exist?</w:t>
                          </w:r>
                        </w:p>
                        <w:p w14:paraId="3C5DEC05" w14:textId="77777777" w:rsidR="0009645A" w:rsidRDefault="0009645A" w:rsidP="0009645A">
                          <w:pPr>
                            <w:spacing w:after="160"/>
                            <w:rPr>
                              <w:i/>
                              <w:iCs/>
                              <w:color w:val="808080"/>
                            </w:rPr>
                          </w:pPr>
                        </w:p>
                        <w:p w14:paraId="7A344DDC" w14:textId="77777777" w:rsidR="0009645A" w:rsidRDefault="0009645A" w:rsidP="0009645A">
                          <w:pPr>
                            <w:spacing w:after="160"/>
                          </w:pPr>
                          <w:r>
                            <w:rPr>
                              <w:i/>
                              <w:iCs/>
                              <w:color w:val="808080"/>
                            </w:rPr>
                            <w:t>Note whether discussions with potential partners have begun as well as their level of interest in the proposed project’s objectives.</w:t>
                          </w:r>
                        </w:p>
                        <w:p w14:paraId="439BED27" w14:textId="77777777" w:rsidR="0009645A" w:rsidRDefault="0009645A" w:rsidP="0009645A"/>
                      </w:sdtContent>
                    </w:sdt>
                  </w:txbxContent>
                </v:textbox>
                <w10:wrap type="square" anchorx="margin"/>
              </v:shape>
            </w:pict>
          </mc:Fallback>
        </mc:AlternateContent>
      </w:r>
      <w:r w:rsidR="00600E9C">
        <w:rPr>
          <w:b/>
          <w:bCs/>
          <w:sz w:val="24"/>
          <w:szCs w:val="24"/>
        </w:rPr>
        <w:t>1</w:t>
      </w:r>
      <w:r>
        <w:rPr>
          <w:b/>
          <w:bCs/>
          <w:sz w:val="24"/>
          <w:szCs w:val="24"/>
        </w:rPr>
        <w:t>0</w:t>
      </w:r>
      <w:r w:rsidR="00600E9C">
        <w:rPr>
          <w:b/>
          <w:bCs/>
          <w:sz w:val="24"/>
          <w:szCs w:val="24"/>
        </w:rPr>
        <w:t>)  Potential Partnerships</w:t>
      </w:r>
    </w:p>
    <w:p w14:paraId="5C17839D" w14:textId="5137649C" w:rsidR="00E01F86" w:rsidRPr="00D81280" w:rsidRDefault="00D81280">
      <w:pPr>
        <w:spacing w:before="300" w:after="120"/>
        <w:rPr>
          <w:b/>
          <w:bCs/>
          <w:sz w:val="21"/>
          <w:szCs w:val="21"/>
        </w:rPr>
      </w:pPr>
      <w:r>
        <w:rPr>
          <w:b/>
          <w:bCs/>
          <w:sz w:val="21"/>
          <w:szCs w:val="21"/>
        </w:rPr>
        <w:t>*</w:t>
      </w:r>
      <w:r w:rsidRPr="00D81280">
        <w:rPr>
          <w:b/>
          <w:bCs/>
          <w:sz w:val="21"/>
          <w:szCs w:val="21"/>
        </w:rPr>
        <w:t>Once the solicitation is released, the proposal team should review the sponsor's requirements and determine whether formal Letters of Support, MOUs, commitment letters, or other documentation are required</w:t>
      </w:r>
      <w:r>
        <w:rPr>
          <w:b/>
          <w:bCs/>
          <w:sz w:val="21"/>
          <w:szCs w:val="21"/>
        </w:rPr>
        <w:t>.</w:t>
      </w:r>
    </w:p>
    <w:p w14:paraId="0F157B9A" w14:textId="2A7759EF" w:rsidR="001D5A49" w:rsidRDefault="00600E9C">
      <w:pPr>
        <w:spacing w:before="300" w:after="120"/>
      </w:pPr>
      <w:r>
        <w:rPr>
          <w:b/>
          <w:bCs/>
          <w:sz w:val="24"/>
          <w:szCs w:val="24"/>
        </w:rPr>
        <w:t>1</w:t>
      </w:r>
      <w:r w:rsidR="0009645A">
        <w:rPr>
          <w:b/>
          <w:bCs/>
          <w:sz w:val="24"/>
          <w:szCs w:val="24"/>
        </w:rPr>
        <w:t>1</w:t>
      </w:r>
      <w:r>
        <w:rPr>
          <w:b/>
          <w:bCs/>
          <w:sz w:val="24"/>
          <w:szCs w:val="24"/>
        </w:rPr>
        <w:t>)  Pr</w:t>
      </w:r>
      <w:r w:rsidR="00E34EDF">
        <w:rPr>
          <w:b/>
          <w:bCs/>
          <w:sz w:val="24"/>
          <w:szCs w:val="24"/>
        </w:rPr>
        <w:t>oposal</w:t>
      </w:r>
      <w:r>
        <w:rPr>
          <w:b/>
          <w:bCs/>
          <w:sz w:val="24"/>
          <w:szCs w:val="24"/>
        </w:rPr>
        <w:t xml:space="preserve"> Re</w:t>
      </w:r>
      <w:r w:rsidR="00E34EDF">
        <w:rPr>
          <w:b/>
          <w:bCs/>
          <w:sz w:val="24"/>
          <w:szCs w:val="24"/>
        </w:rPr>
        <w:t>adiness</w:t>
      </w:r>
    </w:p>
    <w:p w14:paraId="463382B6" w14:textId="5879F9A1" w:rsidR="001D5A49" w:rsidRDefault="00E34EDF">
      <w:pPr>
        <w:spacing w:after="100"/>
      </w:pPr>
      <w:r w:rsidRPr="00E34EDF">
        <w:rPr>
          <w:b/>
          <w:bCs/>
          <w:noProof/>
          <w:sz w:val="24"/>
          <w:szCs w:val="24"/>
        </w:rPr>
        <mc:AlternateContent>
          <mc:Choice Requires="wps">
            <w:drawing>
              <wp:anchor distT="45720" distB="45720" distL="114300" distR="114300" simplePos="0" relativeHeight="251689984" behindDoc="0" locked="0" layoutInCell="1" allowOverlap="1" wp14:anchorId="58ADC8BB" wp14:editId="42BC47BE">
                <wp:simplePos x="0" y="0"/>
                <wp:positionH relativeFrom="margin">
                  <wp:align>left</wp:align>
                </wp:positionH>
                <wp:positionV relativeFrom="paragraph">
                  <wp:posOffset>1532890</wp:posOffset>
                </wp:positionV>
                <wp:extent cx="6264275" cy="1643380"/>
                <wp:effectExtent l="0" t="0" r="22225" b="139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643974"/>
                        </a:xfrm>
                        <a:prstGeom prst="rect">
                          <a:avLst/>
                        </a:prstGeom>
                        <a:solidFill>
                          <a:srgbClr val="FFFFFF"/>
                        </a:solidFill>
                        <a:ln w="9525">
                          <a:solidFill>
                            <a:srgbClr val="000000"/>
                          </a:solidFill>
                          <a:miter lim="800000"/>
                          <a:headEnd/>
                          <a:tailEnd/>
                        </a:ln>
                      </wps:spPr>
                      <wps:txbx>
                        <w:txbxContent>
                          <w:sdt>
                            <w:sdtPr>
                              <w:id w:val="-935972849"/>
                              <w:placeholder>
                                <w:docPart w:val="DefaultPlaceholder_-1854013440"/>
                              </w:placeholder>
                              <w:showingPlcHdr/>
                            </w:sdtPr>
                            <w:sdtContent>
                              <w:p w14:paraId="2E7B13B1" w14:textId="04047798" w:rsidR="00E34EDF" w:rsidRDefault="00E34EDF">
                                <w:r w:rsidRPr="000A1362">
                                  <w:rPr>
                                    <w:rStyle w:val="PlaceholderText"/>
                                  </w:rPr>
                                  <w:t>Click or tap here to enter text.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DC8BB" id="_x0000_s1035" type="#_x0000_t202" style="position:absolute;margin-left:0;margin-top:120.7pt;width:493.25pt;height:129.4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">
                <v:textbox>
                  <w:txbxContent>
                    <w:sdt>
                      <w:sdtPr>
                        <w:id w:val="-935972849"/>
                        <w:placeholder>
                          <w:docPart w:val="DefaultPlaceholder_-1854013440"/>
                        </w:placeholder>
                        <w:showingPlcHdr/>
                      </w:sdtPr>
                      <w:sdtContent>
                        <w:p w14:paraId="2E7B13B1" w14:textId="04047798" w:rsidR="00E34EDF" w:rsidRDefault="00E34EDF">
                          <w:r w:rsidRPr="000A1362">
                            <w:rPr>
                              <w:rStyle w:val="PlaceholderText"/>
                            </w:rPr>
                            <w:t>Click or tap here to enter text.</w:t>
                          </w:r>
                        </w:p>
                      </w:sdtContent>
                    </w:sdt>
                  </w:txbxContent>
                </v:textbox>
                <w10:wrap type="square" anchorx="margin"/>
              </v:shape>
            </w:pict>
          </mc:Fallback>
        </mc:AlternateContent>
      </w:r>
      <w:r>
        <w:rPr>
          <w:sz w:val="21"/>
          <w:szCs w:val="21"/>
        </w:rPr>
        <w:t xml:space="preserve">Which of the following do you have ready? </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07876964"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12A49B2" w14:textId="79C2C08D" w:rsidR="001D5A49" w:rsidRDefault="00000000">
            <w:sdt>
              <w:sdtPr>
                <w:rPr>
                  <w:sz w:val="21"/>
                  <w:szCs w:val="21"/>
                </w:rPr>
                <w:id w:val="-88333096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E34EDF">
              <w:rPr>
                <w:sz w:val="21"/>
                <w:szCs w:val="21"/>
              </w:rPr>
              <w:t>Idea Only</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E5A19BE" w14:textId="50B0202A" w:rsidR="001D5A49" w:rsidRDefault="00000000">
            <w:sdt>
              <w:sdtPr>
                <w:rPr>
                  <w:sz w:val="21"/>
                  <w:szCs w:val="21"/>
                </w:rPr>
                <w:id w:val="1806580769"/>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E34EDF">
              <w:rPr>
                <w:sz w:val="21"/>
                <w:szCs w:val="21"/>
              </w:rPr>
              <w:t>Preliminary Data</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319A4CF7" w14:textId="1D9545B8" w:rsidR="001D5A49" w:rsidRDefault="00000000">
            <w:sdt>
              <w:sdtPr>
                <w:rPr>
                  <w:sz w:val="21"/>
                  <w:szCs w:val="21"/>
                </w:rPr>
                <w:id w:val="118247620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E34EDF">
              <w:rPr>
                <w:sz w:val="21"/>
                <w:szCs w:val="21"/>
              </w:rPr>
              <w:t>Existing Dataset</w:t>
            </w:r>
          </w:p>
        </w:tc>
      </w:tr>
      <w:tr w:rsidR="001D5A49" w14:paraId="5B65750F"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0E2C3A5" w14:textId="0F76DA5F" w:rsidR="001D5A49" w:rsidRDefault="00000000">
            <w:sdt>
              <w:sdtPr>
                <w:rPr>
                  <w:sz w:val="21"/>
                  <w:szCs w:val="21"/>
                </w:rPr>
                <w:id w:val="311451674"/>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Existing Equipment</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6787220" w14:textId="3D92C304" w:rsidR="001D5A49" w:rsidRDefault="00000000">
            <w:sdt>
              <w:sdtPr>
                <w:rPr>
                  <w:sz w:val="21"/>
                  <w:szCs w:val="21"/>
                </w:rPr>
                <w:id w:val="191165660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Community Partnerships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5BEFFBB" w14:textId="6409D09D" w:rsidR="001D5A49" w:rsidRDefault="00000000">
            <w:sdt>
              <w:sdtPr>
                <w:rPr>
                  <w:sz w:val="21"/>
                  <w:szCs w:val="21"/>
                </w:rPr>
                <w:id w:val="23609239"/>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University Partnerships</w:t>
            </w:r>
          </w:p>
        </w:tc>
      </w:tr>
      <w:tr w:rsidR="00E34EDF" w14:paraId="1CB1321C"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24B95ED" w14:textId="5C5F167E" w:rsidR="00E34EDF" w:rsidRDefault="00000000">
            <w:pPr>
              <w:rPr>
                <w:sz w:val="21"/>
                <w:szCs w:val="21"/>
              </w:rPr>
            </w:pPr>
            <w:sdt>
              <w:sdtPr>
                <w:rPr>
                  <w:sz w:val="21"/>
                  <w:szCs w:val="21"/>
                </w:rPr>
                <w:id w:val="1556586337"/>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Industry Partnerships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8C3A60C" w14:textId="7B46AE2B" w:rsidR="00E34EDF" w:rsidRDefault="00000000">
            <w:pPr>
              <w:rPr>
                <w:sz w:val="21"/>
                <w:szCs w:val="21"/>
              </w:rPr>
            </w:pPr>
            <w:sdt>
              <w:sdtPr>
                <w:rPr>
                  <w:sz w:val="21"/>
                  <w:szCs w:val="21"/>
                </w:rPr>
                <w:id w:val="-1914920955"/>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w:t>
            </w:r>
            <w:r w:rsidR="00F033E1">
              <w:rPr>
                <w:sz w:val="21"/>
                <w:szCs w:val="21"/>
              </w:rPr>
              <w:t>Publications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4C60B6D" w14:textId="0BA4FE34" w:rsidR="00E34EDF" w:rsidRDefault="00000000">
            <w:pPr>
              <w:rPr>
                <w:sz w:val="21"/>
                <w:szCs w:val="21"/>
              </w:rPr>
            </w:pPr>
            <w:sdt>
              <w:sdtPr>
                <w:rPr>
                  <w:sz w:val="21"/>
                  <w:szCs w:val="21"/>
                </w:rPr>
                <w:id w:val="-1226913611"/>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w:t>
            </w:r>
            <w:r w:rsidR="00F033E1">
              <w:rPr>
                <w:sz w:val="21"/>
                <w:szCs w:val="21"/>
              </w:rPr>
              <w:t>Budget Drafted</w:t>
            </w:r>
          </w:p>
        </w:tc>
      </w:tr>
      <w:tr w:rsidR="00E34EDF" w14:paraId="38942189"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DFDDFB8" w14:textId="784A481E" w:rsidR="00E34EDF" w:rsidRDefault="00000000" w:rsidP="00E34EDF">
            <w:pPr>
              <w:rPr>
                <w:sz w:val="21"/>
                <w:szCs w:val="21"/>
              </w:rPr>
            </w:pPr>
            <w:sdt>
              <w:sdtPr>
                <w:rPr>
                  <w:sz w:val="21"/>
                  <w:szCs w:val="21"/>
                </w:rPr>
                <w:id w:val="-1603797796"/>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w:t>
            </w:r>
            <w:r w:rsidR="00F033E1">
              <w:rPr>
                <w:sz w:val="21"/>
                <w:szCs w:val="21"/>
              </w:rPr>
              <w:t>Literature Review Complete</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F7C84AA" w14:textId="6EE42996" w:rsidR="00E34EDF" w:rsidRDefault="00000000" w:rsidP="00E34EDF">
            <w:pPr>
              <w:rPr>
                <w:sz w:val="21"/>
                <w:szCs w:val="21"/>
              </w:rPr>
            </w:pPr>
            <w:sdt>
              <w:sdtPr>
                <w:rPr>
                  <w:sz w:val="21"/>
                  <w:szCs w:val="21"/>
                </w:rPr>
                <w:id w:val="891311135"/>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w:t>
            </w:r>
            <w:r w:rsidR="00F033E1">
              <w:rPr>
                <w:sz w:val="21"/>
                <w:szCs w:val="21"/>
              </w:rPr>
              <w:t>Collaborators Identified</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36FA3A1C" w14:textId="6124CAC2" w:rsidR="00E34EDF" w:rsidRDefault="00000000" w:rsidP="00E34EDF">
            <w:pPr>
              <w:rPr>
                <w:sz w:val="21"/>
                <w:szCs w:val="21"/>
              </w:rPr>
            </w:pPr>
            <w:sdt>
              <w:sdtPr>
                <w:rPr>
                  <w:sz w:val="21"/>
                  <w:szCs w:val="21"/>
                </w:rPr>
                <w:id w:val="-1124539482"/>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w:t>
            </w:r>
            <w:r w:rsidR="00F033E1">
              <w:rPr>
                <w:sz w:val="21"/>
                <w:szCs w:val="21"/>
              </w:rPr>
              <w:t>Collaborators Confirmed</w:t>
            </w:r>
          </w:p>
        </w:tc>
      </w:tr>
      <w:tr w:rsidR="00E34EDF" w14:paraId="2497C7D2"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E48AF44" w14:textId="17FBFD14" w:rsidR="00E34EDF" w:rsidRDefault="00000000" w:rsidP="00E34EDF">
            <w:sdt>
              <w:sdtPr>
                <w:rPr>
                  <w:sz w:val="21"/>
                  <w:szCs w:val="21"/>
                </w:rPr>
                <w:id w:val="995917939"/>
                <w14:checkbox>
                  <w14:checked w14:val="0"/>
                  <w14:checkedState w14:val="2612" w14:font="MS Gothic"/>
                  <w14:uncheckedState w14:val="2610" w14:font="MS Gothic"/>
                </w14:checkbox>
              </w:sdtPr>
              <w:sdtContent>
                <w:r w:rsidR="00E34EDF">
                  <w:rPr>
                    <w:rFonts w:ascii="MS Gothic" w:eastAsia="MS Gothic" w:hAnsi="MS Gothic" w:hint="eastAsia"/>
                    <w:sz w:val="21"/>
                    <w:szCs w:val="21"/>
                  </w:rPr>
                  <w:t>☐</w:t>
                </w:r>
              </w:sdtContent>
            </w:sdt>
            <w:r w:rsidR="00E34EDF">
              <w:rPr>
                <w:sz w:val="21"/>
                <w:szCs w:val="21"/>
              </w:rPr>
              <w:t xml:space="preserve">  Prior Proposal Exists</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2578B658" w14:textId="79516F36" w:rsidR="00E34EDF" w:rsidRDefault="00E34EDF" w:rsidP="00E34EDF"/>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1E62CC6" w14:textId="36E1EDC3" w:rsidR="00E34EDF" w:rsidRDefault="00E34EDF" w:rsidP="00E34EDF">
            <w:pPr>
              <w:rPr>
                <w:sz w:val="21"/>
                <w:szCs w:val="21"/>
              </w:rPr>
            </w:pPr>
          </w:p>
          <w:p w14:paraId="22F8245D" w14:textId="77777777" w:rsidR="00E34EDF" w:rsidRDefault="00E34EDF" w:rsidP="00E34EDF"/>
        </w:tc>
      </w:tr>
    </w:tbl>
    <w:p w14:paraId="6239D9A5" w14:textId="0B91D273" w:rsidR="001D5A49" w:rsidRPr="007A39BB" w:rsidRDefault="00600E9C">
      <w:pPr>
        <w:spacing w:before="300" w:after="120"/>
        <w:rPr>
          <w:b/>
          <w:bCs/>
          <w:sz w:val="24"/>
          <w:szCs w:val="24"/>
        </w:rPr>
      </w:pPr>
      <w:r>
        <w:rPr>
          <w:b/>
          <w:bCs/>
          <w:sz w:val="24"/>
          <w:szCs w:val="24"/>
        </w:rPr>
        <w:lastRenderedPageBreak/>
        <w:t>1</w:t>
      </w:r>
      <w:r w:rsidR="0009645A">
        <w:rPr>
          <w:b/>
          <w:bCs/>
          <w:sz w:val="24"/>
          <w:szCs w:val="24"/>
        </w:rPr>
        <w:t>2</w:t>
      </w:r>
      <w:r>
        <w:rPr>
          <w:b/>
          <w:bCs/>
          <w:sz w:val="24"/>
          <w:szCs w:val="24"/>
        </w:rPr>
        <w:t>)  Estimated Budget Amount</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3360"/>
        <w:gridCol w:w="3360"/>
      </w:tblGrid>
      <w:tr w:rsidR="001D5A49" w14:paraId="0B2457C0"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605F74B1" w14:textId="702E9851" w:rsidR="001D5A49" w:rsidRDefault="00000000">
            <w:sdt>
              <w:sdtPr>
                <w:rPr>
                  <w:sz w:val="21"/>
                  <w:szCs w:val="21"/>
                </w:rPr>
                <w:id w:val="-131488608"/>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$0–$25,000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90C9DC4" w14:textId="1DF3B863" w:rsidR="001D5A49" w:rsidRDefault="00000000">
            <w:sdt>
              <w:sdtPr>
                <w:rPr>
                  <w:sz w:val="21"/>
                  <w:szCs w:val="21"/>
                </w:rPr>
                <w:id w:val="15797353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$25,000–$50,000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40D3E86" w14:textId="3C518B2E" w:rsidR="001D5A49" w:rsidRDefault="00000000">
            <w:sdt>
              <w:sdtPr>
                <w:rPr>
                  <w:sz w:val="21"/>
                  <w:szCs w:val="21"/>
                </w:rPr>
                <w:id w:val="-171156730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$50,000–$75,000</w:t>
            </w:r>
          </w:p>
        </w:tc>
      </w:tr>
      <w:tr w:rsidR="001D5A49" w14:paraId="3DD5E496"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0C4715A7" w14:textId="00E52E96" w:rsidR="001D5A49" w:rsidRDefault="00000000">
            <w:sdt>
              <w:sdtPr>
                <w:rPr>
                  <w:sz w:val="21"/>
                  <w:szCs w:val="21"/>
                </w:rPr>
                <w:id w:val="381677124"/>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$75,000–$100,000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1E16644A" w14:textId="3D1E3A02" w:rsidR="001D5A49" w:rsidRDefault="00000000">
            <w:sdt>
              <w:sdtPr>
                <w:rPr>
                  <w:sz w:val="21"/>
                  <w:szCs w:val="21"/>
                </w:rPr>
                <w:id w:val="-199634647"/>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$100,000–$250,000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C121C56" w14:textId="79CAB16D" w:rsidR="001D5A49" w:rsidRDefault="00000000">
            <w:sdt>
              <w:sdtPr>
                <w:rPr>
                  <w:sz w:val="21"/>
                  <w:szCs w:val="21"/>
                </w:rPr>
                <w:id w:val="-465351206"/>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$250,000–$500,000</w:t>
            </w:r>
          </w:p>
        </w:tc>
      </w:tr>
      <w:tr w:rsidR="001D5A49" w14:paraId="442C91B4" w14:textId="77777777">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51AF240F" w14:textId="6BDB55E5" w:rsidR="001D5A49" w:rsidRDefault="00000000" w:rsidP="00E34EDF">
            <w:sdt>
              <w:sdtPr>
                <w:rPr>
                  <w:sz w:val="21"/>
                  <w:szCs w:val="21"/>
                </w:rPr>
                <w:id w:val="927231218"/>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$500,000–$1,000,000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47073DEC" w14:textId="3992AAAB" w:rsidR="001D5A49" w:rsidRDefault="00000000" w:rsidP="00E34EDF">
            <w:sdt>
              <w:sdtPr>
                <w:rPr>
                  <w:sz w:val="21"/>
                  <w:szCs w:val="21"/>
                </w:rPr>
                <w:id w:val="1379363752"/>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Over $1,000,000</w:t>
            </w:r>
          </w:p>
        </w:tc>
        <w:tc>
          <w:tcPr>
            <w:tcW w:w="3360" w:type="dxa"/>
            <w:tcBorders>
              <w:top w:val="none" w:sz="0" w:space="0" w:color="FFFFFF"/>
              <w:left w:val="none" w:sz="0" w:space="0" w:color="FFFFFF"/>
              <w:bottom w:val="none" w:sz="0" w:space="0" w:color="FFFFFF"/>
              <w:right w:val="none" w:sz="0" w:space="0" w:color="FFFFFF"/>
            </w:tcBorders>
            <w:tcMar>
              <w:top w:w="40" w:type="dxa"/>
              <w:bottom w:w="40" w:type="dxa"/>
            </w:tcMar>
          </w:tcPr>
          <w:p w14:paraId="7BDF64D7" w14:textId="77777777" w:rsidR="001D5A49" w:rsidRDefault="001D5A49" w:rsidP="00E34EDF"/>
        </w:tc>
      </w:tr>
    </w:tbl>
    <w:tbl>
      <w:tblPr>
        <w:tblStyle w:val="TableGrid"/>
        <w:tblpPr w:leftFromText="180" w:rightFromText="180" w:vertAnchor="text" w:tblpY="180"/>
        <w:tblW w:w="0" w:type="auto"/>
        <w:tblBorders>
          <w:top w:val="single" w:sz="18" w:space="0" w:color="EDCB04"/>
          <w:left w:val="single" w:sz="18" w:space="0" w:color="EDCB04"/>
          <w:bottom w:val="single" w:sz="18" w:space="0" w:color="EDCB04"/>
          <w:right w:val="single" w:sz="18" w:space="0" w:color="EDCB04"/>
          <w:insideH w:val="none" w:sz="0" w:space="0" w:color="auto"/>
          <w:insideV w:val="none" w:sz="0" w:space="0" w:color="auto"/>
        </w:tblBorders>
        <w:shd w:val="clear" w:color="auto" w:fill="056839"/>
        <w:tblLook w:val="04A0" w:firstRow="1" w:lastRow="0" w:firstColumn="1" w:lastColumn="0" w:noHBand="0" w:noVBand="1"/>
      </w:tblPr>
      <w:tblGrid>
        <w:gridCol w:w="9928"/>
      </w:tblGrid>
      <w:tr w:rsidR="0009645A" w:rsidRPr="00363DB5" w14:paraId="4D7C3CF8" w14:textId="77777777" w:rsidTr="0009645A">
        <w:trPr>
          <w:trHeight w:val="468"/>
        </w:trPr>
        <w:tc>
          <w:tcPr>
            <w:tcW w:w="9928" w:type="dxa"/>
            <w:shd w:val="clear" w:color="auto" w:fill="056839"/>
          </w:tcPr>
          <w:p w14:paraId="0E8CE00E" w14:textId="77777777" w:rsidR="0009645A" w:rsidRPr="00264A11" w:rsidRDefault="0009645A" w:rsidP="0009645A">
            <w:pPr>
              <w:spacing w:after="200"/>
              <w:ind w:left="360"/>
              <w:jc w:val="center"/>
              <w:rPr>
                <w:b/>
                <w:bCs/>
                <w:i/>
                <w:iCs/>
                <w:color w:val="FFFFFF" w:themeColor="background1"/>
                <w:sz w:val="32"/>
                <w:szCs w:val="32"/>
              </w:rPr>
            </w:pPr>
            <w:r>
              <w:rPr>
                <w:noProof/>
              </w:rPr>
              <w:drawing>
                <wp:inline distT="0" distB="0" distL="0" distR="0" wp14:anchorId="296336D2" wp14:editId="5E3ADE12">
                  <wp:extent cx="194553" cy="194553"/>
                  <wp:effectExtent l="0" t="0" r="0" b="0"/>
                  <wp:docPr id="22" name="Picture 22" descr="Thinking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nking - Free technology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08" cy="211008"/>
                          </a:xfrm>
                          <a:prstGeom prst="rect">
                            <a:avLst/>
                          </a:prstGeom>
                          <a:noFill/>
                          <a:ln>
                            <a:noFill/>
                          </a:ln>
                        </pic:spPr>
                      </pic:pic>
                    </a:graphicData>
                  </a:graphic>
                </wp:inline>
              </w:drawing>
            </w:r>
            <w:r>
              <w:rPr>
                <w:b/>
                <w:bCs/>
                <w:i/>
                <w:iCs/>
                <w:color w:val="FFFFFF" w:themeColor="background1"/>
                <w:sz w:val="32"/>
                <w:szCs w:val="32"/>
              </w:rPr>
              <w:t xml:space="preserve"> </w:t>
            </w:r>
            <w:r w:rsidRPr="00264A11">
              <w:rPr>
                <w:b/>
                <w:bCs/>
                <w:i/>
                <w:iCs/>
                <w:color w:val="FFFFFF" w:themeColor="background1"/>
                <w:sz w:val="32"/>
                <w:szCs w:val="32"/>
              </w:rPr>
              <w:t xml:space="preserve">Think Box </w:t>
            </w:r>
            <w:r>
              <w:rPr>
                <w:noProof/>
              </w:rPr>
              <w:drawing>
                <wp:inline distT="0" distB="0" distL="0" distR="0" wp14:anchorId="136632D5" wp14:editId="52B8C422">
                  <wp:extent cx="194553" cy="194553"/>
                  <wp:effectExtent l="0" t="0" r="0" b="0"/>
                  <wp:docPr id="9" name="Picture 9" descr="Thinking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nking - Free technology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08" cy="211008"/>
                          </a:xfrm>
                          <a:prstGeom prst="rect">
                            <a:avLst/>
                          </a:prstGeom>
                          <a:noFill/>
                          <a:ln>
                            <a:noFill/>
                          </a:ln>
                        </pic:spPr>
                      </pic:pic>
                    </a:graphicData>
                  </a:graphic>
                </wp:inline>
              </w:drawing>
            </w:r>
          </w:p>
        </w:tc>
      </w:tr>
      <w:tr w:rsidR="0009645A" w:rsidRPr="00363DB5" w14:paraId="3EE66FFE" w14:textId="77777777" w:rsidTr="0009645A">
        <w:trPr>
          <w:trHeight w:val="351"/>
        </w:trPr>
        <w:tc>
          <w:tcPr>
            <w:tcW w:w="9928" w:type="dxa"/>
            <w:shd w:val="clear" w:color="auto" w:fill="056839"/>
          </w:tcPr>
          <w:p w14:paraId="323BE5AA" w14:textId="52AE37BC" w:rsidR="0009645A" w:rsidRPr="00363DB5" w:rsidRDefault="0009645A" w:rsidP="0009645A">
            <w:pPr>
              <w:spacing w:after="200"/>
              <w:jc w:val="center"/>
              <w:rPr>
                <w:i/>
                <w:iCs/>
                <w:color w:val="FFFFFF" w:themeColor="background1"/>
                <w:sz w:val="21"/>
                <w:szCs w:val="21"/>
              </w:rPr>
            </w:pPr>
            <w:r>
              <w:rPr>
                <w:i/>
                <w:iCs/>
                <w:color w:val="FFFFFF" w:themeColor="background1"/>
                <w:sz w:val="21"/>
                <w:szCs w:val="21"/>
              </w:rPr>
              <w:t xml:space="preserve">Consider: </w:t>
            </w:r>
            <w:r w:rsidRPr="00363DB5">
              <w:rPr>
                <w:i/>
                <w:iCs/>
                <w:color w:val="FFFFFF" w:themeColor="background1"/>
                <w:sz w:val="21"/>
                <w:szCs w:val="21"/>
              </w:rPr>
              <w:t xml:space="preserve">Does the proposed scope of work </w:t>
            </w:r>
            <w:r w:rsidRPr="00363DB5">
              <w:rPr>
                <w:b/>
                <w:bCs/>
                <w:i/>
                <w:iCs/>
                <w:color w:val="FFFFFF" w:themeColor="background1"/>
                <w:sz w:val="21"/>
                <w:szCs w:val="21"/>
              </w:rPr>
              <w:t>justify</w:t>
            </w:r>
            <w:r w:rsidRPr="00363DB5">
              <w:rPr>
                <w:i/>
                <w:iCs/>
                <w:color w:val="FFFFFF" w:themeColor="background1"/>
                <w:sz w:val="21"/>
                <w:szCs w:val="21"/>
              </w:rPr>
              <w:t xml:space="preserve"> the amount you're requesting?</w:t>
            </w:r>
          </w:p>
        </w:tc>
      </w:tr>
    </w:tbl>
    <w:p w14:paraId="38A87295" w14:textId="45BFC2A6" w:rsidR="00E80F93" w:rsidRPr="00E80F93" w:rsidRDefault="00E80F93">
      <w:pPr>
        <w:spacing w:before="300" w:after="120"/>
        <w:rPr>
          <w:b/>
          <w:bCs/>
          <w:sz w:val="21"/>
          <w:szCs w:val="21"/>
        </w:rPr>
      </w:pPr>
      <w:r w:rsidRPr="00E80F93">
        <w:rPr>
          <w:b/>
          <w:bCs/>
          <w:color w:val="056839"/>
          <w:sz w:val="21"/>
          <w:szCs w:val="21"/>
        </w:rPr>
        <w:t>Note</w:t>
      </w:r>
      <w:r w:rsidRPr="00E80F93">
        <w:rPr>
          <w:b/>
          <w:bCs/>
          <w:sz w:val="21"/>
          <w:szCs w:val="21"/>
        </w:rPr>
        <w:t>:</w:t>
      </w:r>
      <w:r w:rsidRPr="00E80F93">
        <w:rPr>
          <w:sz w:val="21"/>
          <w:szCs w:val="21"/>
        </w:rPr>
        <w:t xml:space="preserve"> You can use </w:t>
      </w:r>
      <w:hyperlink r:id="rId9" w:history="1">
        <w:r w:rsidRPr="00E80F93">
          <w:rPr>
            <w:rStyle w:val="Hyperlink"/>
            <w:color w:val="056839"/>
            <w:sz w:val="21"/>
            <w:szCs w:val="21"/>
          </w:rPr>
          <w:t>this budget template</w:t>
        </w:r>
      </w:hyperlink>
      <w:r w:rsidRPr="00E80F93">
        <w:rPr>
          <w:sz w:val="21"/>
          <w:szCs w:val="21"/>
        </w:rPr>
        <w:t xml:space="preserve"> and the guidance that follows to build your budget.</w:t>
      </w:r>
    </w:p>
    <w:p w14:paraId="7E26B1E5" w14:textId="24ED24C5" w:rsidR="001D5A49" w:rsidRDefault="00600E9C">
      <w:pPr>
        <w:spacing w:before="300" w:after="120"/>
      </w:pPr>
      <w:r>
        <w:rPr>
          <w:b/>
          <w:bCs/>
          <w:sz w:val="24"/>
          <w:szCs w:val="24"/>
        </w:rPr>
        <w:t>1</w:t>
      </w:r>
      <w:r w:rsidR="0009645A">
        <w:rPr>
          <w:b/>
          <w:bCs/>
          <w:sz w:val="24"/>
          <w:szCs w:val="24"/>
        </w:rPr>
        <w:t>3</w:t>
      </w:r>
      <w:r>
        <w:rPr>
          <w:b/>
          <w:bCs/>
          <w:sz w:val="24"/>
          <w:szCs w:val="24"/>
        </w:rPr>
        <w:t>)  Estimated Timeline</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0"/>
        <w:gridCol w:w="80"/>
        <w:gridCol w:w="2440"/>
        <w:gridCol w:w="2520"/>
        <w:gridCol w:w="2520"/>
      </w:tblGrid>
      <w:tr w:rsidR="001D5A49" w14:paraId="276F7272" w14:textId="77777777">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2D83A9C9" w14:textId="3C4C698C" w:rsidR="001D5A49" w:rsidRDefault="00000000">
            <w:sdt>
              <w:sdtPr>
                <w:rPr>
                  <w:sz w:val="21"/>
                  <w:szCs w:val="21"/>
                </w:rPr>
                <w:id w:val="-1571654476"/>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3 months</w:t>
            </w:r>
          </w:p>
        </w:tc>
        <w:tc>
          <w:tcPr>
            <w:tcW w:w="2520" w:type="dxa"/>
            <w:gridSpan w:val="2"/>
            <w:tcBorders>
              <w:top w:val="none" w:sz="0" w:space="0" w:color="FFFFFF"/>
              <w:left w:val="none" w:sz="0" w:space="0" w:color="FFFFFF"/>
              <w:bottom w:val="none" w:sz="0" w:space="0" w:color="FFFFFF"/>
              <w:right w:val="none" w:sz="0" w:space="0" w:color="FFFFFF"/>
            </w:tcBorders>
            <w:tcMar>
              <w:top w:w="40" w:type="dxa"/>
              <w:bottom w:w="40" w:type="dxa"/>
            </w:tcMar>
          </w:tcPr>
          <w:p w14:paraId="2F1546C8" w14:textId="62E66085" w:rsidR="001D5A49" w:rsidRDefault="00000000">
            <w:sdt>
              <w:sdtPr>
                <w:rPr>
                  <w:sz w:val="21"/>
                  <w:szCs w:val="21"/>
                </w:rPr>
                <w:id w:val="1480418131"/>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6 months</w:t>
            </w:r>
          </w:p>
        </w:tc>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5E493A6D" w14:textId="3172815A" w:rsidR="001D5A49" w:rsidRDefault="00000000">
            <w:sdt>
              <w:sdtPr>
                <w:rPr>
                  <w:sz w:val="21"/>
                  <w:szCs w:val="21"/>
                </w:rPr>
                <w:id w:val="-148831605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9 months</w:t>
            </w:r>
          </w:p>
        </w:tc>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3A534449" w14:textId="34BB6546" w:rsidR="001D5A49" w:rsidRDefault="00000000">
            <w:sdt>
              <w:sdtPr>
                <w:rPr>
                  <w:sz w:val="21"/>
                  <w:szCs w:val="21"/>
                </w:rPr>
                <w:id w:val="-117572591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1 year</w:t>
            </w:r>
          </w:p>
        </w:tc>
      </w:tr>
      <w:tr w:rsidR="001D5A49" w14:paraId="63F0C5D5" w14:textId="77777777">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798655A7" w14:textId="616D7C00" w:rsidR="001D5A49" w:rsidRDefault="00000000">
            <w:sdt>
              <w:sdtPr>
                <w:rPr>
                  <w:sz w:val="21"/>
                  <w:szCs w:val="21"/>
                </w:rPr>
                <w:id w:val="-2071951974"/>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2 years</w:t>
            </w:r>
          </w:p>
        </w:tc>
        <w:tc>
          <w:tcPr>
            <w:tcW w:w="2520" w:type="dxa"/>
            <w:gridSpan w:val="2"/>
            <w:tcBorders>
              <w:top w:val="none" w:sz="0" w:space="0" w:color="FFFFFF"/>
              <w:left w:val="none" w:sz="0" w:space="0" w:color="FFFFFF"/>
              <w:bottom w:val="none" w:sz="0" w:space="0" w:color="FFFFFF"/>
              <w:right w:val="none" w:sz="0" w:space="0" w:color="FFFFFF"/>
            </w:tcBorders>
            <w:tcMar>
              <w:top w:w="40" w:type="dxa"/>
              <w:bottom w:w="40" w:type="dxa"/>
            </w:tcMar>
          </w:tcPr>
          <w:p w14:paraId="3190EA7E" w14:textId="458BF53E" w:rsidR="001D5A49" w:rsidRDefault="00000000">
            <w:sdt>
              <w:sdtPr>
                <w:rPr>
                  <w:sz w:val="21"/>
                  <w:szCs w:val="21"/>
                </w:rPr>
                <w:id w:val="-1079431510"/>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3 years</w:t>
            </w:r>
          </w:p>
        </w:tc>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1F80C34F" w14:textId="7CBB9DDD" w:rsidR="001D5A49" w:rsidRDefault="00000000">
            <w:sdt>
              <w:sdtPr>
                <w:rPr>
                  <w:sz w:val="21"/>
                  <w:szCs w:val="21"/>
                </w:rPr>
                <w:id w:val="501634603"/>
                <w14:checkbox>
                  <w14:checked w14:val="0"/>
                  <w14:checkedState w14:val="2612" w14:font="MS Gothic"/>
                  <w14:uncheckedState w14:val="2610" w14:font="MS Gothic"/>
                </w14:checkbox>
              </w:sdtPr>
              <w:sdtContent>
                <w:r w:rsidR="00A04CE2">
                  <w:rPr>
                    <w:rFonts w:ascii="MS Gothic" w:eastAsia="MS Gothic" w:hAnsi="MS Gothic" w:hint="eastAsia"/>
                    <w:sz w:val="21"/>
                    <w:szCs w:val="21"/>
                  </w:rPr>
                  <w:t>☐</w:t>
                </w:r>
              </w:sdtContent>
            </w:sdt>
            <w:r w:rsidR="00A04CE2">
              <w:rPr>
                <w:sz w:val="21"/>
                <w:szCs w:val="21"/>
              </w:rPr>
              <w:t xml:space="preserve">  </w:t>
            </w:r>
            <w:r w:rsidR="00600E9C">
              <w:rPr>
                <w:sz w:val="21"/>
                <w:szCs w:val="21"/>
              </w:rPr>
              <w:t>4 years</w:t>
            </w:r>
          </w:p>
        </w:tc>
        <w:tc>
          <w:tcPr>
            <w:tcW w:w="2520" w:type="dxa"/>
            <w:tcBorders>
              <w:top w:val="none" w:sz="0" w:space="0" w:color="FFFFFF"/>
              <w:left w:val="none" w:sz="0" w:space="0" w:color="FFFFFF"/>
              <w:bottom w:val="none" w:sz="0" w:space="0" w:color="FFFFFF"/>
              <w:right w:val="none" w:sz="0" w:space="0" w:color="FFFFFF"/>
            </w:tcBorders>
            <w:tcMar>
              <w:top w:w="40" w:type="dxa"/>
              <w:bottom w:w="40" w:type="dxa"/>
            </w:tcMar>
          </w:tcPr>
          <w:p w14:paraId="29D177E1" w14:textId="2C078084" w:rsidR="001D5A49" w:rsidRDefault="00000000">
            <w:sdt>
              <w:sdtPr>
                <w:rPr>
                  <w:sz w:val="21"/>
                  <w:szCs w:val="21"/>
                </w:rPr>
                <w:id w:val="1699121466"/>
                <w14:checkbox>
                  <w14:checked w14:val="0"/>
                  <w14:checkedState w14:val="2612" w14:font="MS Gothic"/>
                  <w14:uncheckedState w14:val="2610" w14:font="MS Gothic"/>
                </w14:checkbox>
              </w:sdtPr>
              <w:sdtContent>
                <w:r w:rsidR="00BA791A">
                  <w:rPr>
                    <w:rFonts w:ascii="MS Gothic" w:eastAsia="MS Gothic" w:hAnsi="MS Gothic" w:hint="eastAsia"/>
                    <w:sz w:val="21"/>
                    <w:szCs w:val="21"/>
                  </w:rPr>
                  <w:t>☐</w:t>
                </w:r>
              </w:sdtContent>
            </w:sdt>
            <w:r w:rsidR="00BA791A">
              <w:rPr>
                <w:sz w:val="21"/>
                <w:szCs w:val="21"/>
              </w:rPr>
              <w:t xml:space="preserve">  5 years</w:t>
            </w:r>
          </w:p>
        </w:tc>
      </w:tr>
      <w:tr w:rsidR="001D5A49" w14:paraId="4EDCA83E" w14:textId="77777777">
        <w:tc>
          <w:tcPr>
            <w:tcW w:w="2600" w:type="dxa"/>
            <w:gridSpan w:val="2"/>
            <w:tcBorders>
              <w:top w:val="none" w:sz="0" w:space="0" w:color="FFFFFF"/>
              <w:left w:val="none" w:sz="0" w:space="0" w:color="FFFFFF"/>
              <w:bottom w:val="none" w:sz="0" w:space="0" w:color="FFFFFF"/>
              <w:right w:val="none" w:sz="0" w:space="0" w:color="FFFFFF"/>
            </w:tcBorders>
            <w:tcMar>
              <w:top w:w="60" w:type="dxa"/>
              <w:bottom w:w="60" w:type="dxa"/>
            </w:tcMar>
          </w:tcPr>
          <w:p w14:paraId="26E26714" w14:textId="77777777" w:rsidR="001D5A49" w:rsidRDefault="00600E9C">
            <w:r>
              <w:rPr>
                <w:b/>
                <w:bCs/>
                <w:sz w:val="21"/>
                <w:szCs w:val="21"/>
              </w:rPr>
              <w:t>Milestone Target Date #1 (month/year):</w:t>
            </w:r>
          </w:p>
        </w:tc>
        <w:sdt>
          <w:sdtPr>
            <w:id w:val="-1050613045"/>
            <w:placeholder>
              <w:docPart w:val="DefaultPlaceholder_-1854013440"/>
            </w:placeholder>
            <w:showingPlcHdr/>
          </w:sdtPr>
          <w:sdtContent>
            <w:tc>
              <w:tcPr>
                <w:tcW w:w="7480" w:type="dxa"/>
                <w:gridSpan w:val="3"/>
                <w:tcBorders>
                  <w:top w:val="none" w:sz="0" w:space="0" w:color="FFFFFF"/>
                  <w:left w:val="none" w:sz="0" w:space="0" w:color="FFFFFF"/>
                  <w:bottom w:val="single" w:sz="4" w:space="0" w:color="000000"/>
                  <w:right w:val="none" w:sz="0" w:space="0" w:color="FFFFFF"/>
                </w:tcBorders>
                <w:tcMar>
                  <w:top w:w="60" w:type="dxa"/>
                  <w:bottom w:w="60" w:type="dxa"/>
                </w:tcMar>
              </w:tcPr>
              <w:p w14:paraId="569936EB" w14:textId="671F915A" w:rsidR="001D5A49" w:rsidRDefault="00DA5BA5">
                <w:r w:rsidRPr="000A1362">
                  <w:rPr>
                    <w:rStyle w:val="PlaceholderText"/>
                  </w:rPr>
                  <w:t>Click or tap here to enter text.</w:t>
                </w:r>
              </w:p>
            </w:tc>
          </w:sdtContent>
        </w:sdt>
      </w:tr>
      <w:tr w:rsidR="001D5A49" w14:paraId="0827B4CE" w14:textId="77777777">
        <w:tc>
          <w:tcPr>
            <w:tcW w:w="2600" w:type="dxa"/>
            <w:gridSpan w:val="2"/>
            <w:tcBorders>
              <w:top w:val="none" w:sz="0" w:space="0" w:color="FFFFFF"/>
              <w:left w:val="none" w:sz="0" w:space="0" w:color="FFFFFF"/>
              <w:bottom w:val="none" w:sz="0" w:space="0" w:color="FFFFFF"/>
              <w:right w:val="none" w:sz="0" w:space="0" w:color="FFFFFF"/>
            </w:tcBorders>
            <w:tcMar>
              <w:top w:w="60" w:type="dxa"/>
              <w:bottom w:w="60" w:type="dxa"/>
            </w:tcMar>
          </w:tcPr>
          <w:p w14:paraId="022F2852" w14:textId="77777777" w:rsidR="001D5A49" w:rsidRDefault="00600E9C">
            <w:r>
              <w:rPr>
                <w:b/>
                <w:bCs/>
                <w:sz w:val="21"/>
                <w:szCs w:val="21"/>
              </w:rPr>
              <w:t>Milestone Target Date #2 (month/year):</w:t>
            </w:r>
          </w:p>
        </w:tc>
        <w:sdt>
          <w:sdtPr>
            <w:id w:val="719867013"/>
            <w:placeholder>
              <w:docPart w:val="DefaultPlaceholder_-1854013440"/>
            </w:placeholder>
            <w:showingPlcHdr/>
          </w:sdtPr>
          <w:sdtContent>
            <w:tc>
              <w:tcPr>
                <w:tcW w:w="7480" w:type="dxa"/>
                <w:gridSpan w:val="3"/>
                <w:tcBorders>
                  <w:top w:val="none" w:sz="0" w:space="0" w:color="FFFFFF"/>
                  <w:left w:val="none" w:sz="0" w:space="0" w:color="FFFFFF"/>
                  <w:bottom w:val="single" w:sz="4" w:space="0" w:color="000000"/>
                  <w:right w:val="none" w:sz="0" w:space="0" w:color="FFFFFF"/>
                </w:tcBorders>
                <w:tcMar>
                  <w:top w:w="60" w:type="dxa"/>
                  <w:bottom w:w="60" w:type="dxa"/>
                </w:tcMar>
              </w:tcPr>
              <w:p w14:paraId="662A8470" w14:textId="708AD5B0" w:rsidR="001D5A49" w:rsidRDefault="00DA5BA5">
                <w:r w:rsidRPr="000A1362">
                  <w:rPr>
                    <w:rStyle w:val="PlaceholderText"/>
                  </w:rPr>
                  <w:t>Click or tap here to enter text.</w:t>
                </w:r>
              </w:p>
            </w:tc>
          </w:sdtContent>
        </w:sdt>
      </w:tr>
      <w:tr w:rsidR="001D5A49" w14:paraId="44B13297" w14:textId="77777777">
        <w:tc>
          <w:tcPr>
            <w:tcW w:w="2600" w:type="dxa"/>
            <w:gridSpan w:val="2"/>
            <w:tcBorders>
              <w:top w:val="none" w:sz="0" w:space="0" w:color="FFFFFF"/>
              <w:left w:val="none" w:sz="0" w:space="0" w:color="FFFFFF"/>
              <w:bottom w:val="none" w:sz="0" w:space="0" w:color="FFFFFF"/>
              <w:right w:val="none" w:sz="0" w:space="0" w:color="FFFFFF"/>
            </w:tcBorders>
            <w:tcMar>
              <w:top w:w="60" w:type="dxa"/>
              <w:bottom w:w="60" w:type="dxa"/>
            </w:tcMar>
          </w:tcPr>
          <w:p w14:paraId="764FED78" w14:textId="77777777" w:rsidR="001D5A49" w:rsidRDefault="00600E9C">
            <w:r>
              <w:rPr>
                <w:b/>
                <w:bCs/>
                <w:sz w:val="21"/>
                <w:szCs w:val="21"/>
              </w:rPr>
              <w:t>Milestone Target Date #3 (month/year):</w:t>
            </w:r>
          </w:p>
        </w:tc>
        <w:sdt>
          <w:sdtPr>
            <w:id w:val="-333923970"/>
            <w:placeholder>
              <w:docPart w:val="DefaultPlaceholder_-1854013440"/>
            </w:placeholder>
            <w:showingPlcHdr/>
          </w:sdtPr>
          <w:sdtContent>
            <w:tc>
              <w:tcPr>
                <w:tcW w:w="7480" w:type="dxa"/>
                <w:gridSpan w:val="3"/>
                <w:tcBorders>
                  <w:top w:val="none" w:sz="0" w:space="0" w:color="FFFFFF"/>
                  <w:left w:val="none" w:sz="0" w:space="0" w:color="FFFFFF"/>
                  <w:bottom w:val="single" w:sz="4" w:space="0" w:color="000000"/>
                  <w:right w:val="none" w:sz="0" w:space="0" w:color="FFFFFF"/>
                </w:tcBorders>
                <w:tcMar>
                  <w:top w:w="60" w:type="dxa"/>
                  <w:bottom w:w="60" w:type="dxa"/>
                </w:tcMar>
              </w:tcPr>
              <w:p w14:paraId="7355FBFE" w14:textId="3F5B057A" w:rsidR="001D5A49" w:rsidRDefault="00DA5BA5">
                <w:r w:rsidRPr="000A1362">
                  <w:rPr>
                    <w:rStyle w:val="PlaceholderText"/>
                  </w:rPr>
                  <w:t>Click or tap here to enter text.</w:t>
                </w:r>
              </w:p>
            </w:tc>
          </w:sdtContent>
        </w:sdt>
      </w:tr>
      <w:tr w:rsidR="001D5A49" w14:paraId="67C94FFF" w14:textId="77777777" w:rsidTr="002732A8">
        <w:trPr>
          <w:trHeight w:val="363"/>
        </w:trPr>
        <w:tc>
          <w:tcPr>
            <w:tcW w:w="2600" w:type="dxa"/>
            <w:gridSpan w:val="2"/>
            <w:tcBorders>
              <w:top w:val="none" w:sz="0" w:space="0" w:color="FFFFFF"/>
              <w:left w:val="none" w:sz="0" w:space="0" w:color="FFFFFF"/>
              <w:bottom w:val="none" w:sz="0" w:space="0" w:color="FFFFFF"/>
              <w:right w:val="none" w:sz="0" w:space="0" w:color="FFFFFF"/>
            </w:tcBorders>
            <w:tcMar>
              <w:top w:w="60" w:type="dxa"/>
              <w:bottom w:w="60" w:type="dxa"/>
            </w:tcMar>
          </w:tcPr>
          <w:p w14:paraId="5CEE934F" w14:textId="77777777" w:rsidR="001D5A49" w:rsidRDefault="00600E9C">
            <w:r>
              <w:rPr>
                <w:b/>
                <w:bCs/>
                <w:sz w:val="21"/>
                <w:szCs w:val="21"/>
              </w:rPr>
              <w:t>Milestone Target Date #4 (month/year):</w:t>
            </w:r>
          </w:p>
        </w:tc>
        <w:sdt>
          <w:sdtPr>
            <w:id w:val="551968195"/>
            <w:placeholder>
              <w:docPart w:val="DefaultPlaceholder_-1854013440"/>
            </w:placeholder>
            <w:showingPlcHdr/>
          </w:sdtPr>
          <w:sdtContent>
            <w:tc>
              <w:tcPr>
                <w:tcW w:w="7480" w:type="dxa"/>
                <w:gridSpan w:val="3"/>
                <w:tcBorders>
                  <w:top w:val="none" w:sz="0" w:space="0" w:color="FFFFFF"/>
                  <w:left w:val="none" w:sz="0" w:space="0" w:color="FFFFFF"/>
                  <w:bottom w:val="single" w:sz="4" w:space="0" w:color="000000"/>
                  <w:right w:val="none" w:sz="0" w:space="0" w:color="FFFFFF"/>
                </w:tcBorders>
                <w:tcMar>
                  <w:top w:w="60" w:type="dxa"/>
                  <w:bottom w:w="60" w:type="dxa"/>
                </w:tcMar>
              </w:tcPr>
              <w:p w14:paraId="47963057" w14:textId="2F7F5855" w:rsidR="001D5A49" w:rsidRDefault="00DA5BA5">
                <w:r w:rsidRPr="000A1362">
                  <w:rPr>
                    <w:rStyle w:val="PlaceholderText"/>
                  </w:rPr>
                  <w:t>Click or tap here to enter text.</w:t>
                </w:r>
              </w:p>
            </w:tc>
          </w:sdtContent>
        </w:sdt>
      </w:tr>
    </w:tbl>
    <w:p w14:paraId="3F3E2309" w14:textId="6FCC7262" w:rsidR="001D5A49" w:rsidRDefault="00600E9C">
      <w:pPr>
        <w:spacing w:before="300" w:after="120"/>
        <w:rPr>
          <w:b/>
          <w:bCs/>
          <w:sz w:val="24"/>
          <w:szCs w:val="24"/>
        </w:rPr>
      </w:pPr>
      <w:r>
        <w:rPr>
          <w:b/>
          <w:bCs/>
          <w:sz w:val="24"/>
          <w:szCs w:val="24"/>
        </w:rPr>
        <w:t>1</w:t>
      </w:r>
      <w:r w:rsidR="0009645A">
        <w:rPr>
          <w:b/>
          <w:bCs/>
          <w:sz w:val="24"/>
          <w:szCs w:val="24"/>
        </w:rPr>
        <w:t>4</w:t>
      </w:r>
      <w:r>
        <w:rPr>
          <w:b/>
          <w:bCs/>
          <w:sz w:val="24"/>
          <w:szCs w:val="24"/>
        </w:rPr>
        <w:t>)  Next Steps</w:t>
      </w:r>
    </w:p>
    <w:p w14:paraId="731E1AAF" w14:textId="64F2AB8D" w:rsidR="00EE453F" w:rsidRDefault="000331AF" w:rsidP="000331AF">
      <w:pPr>
        <w:spacing w:before="300" w:after="120"/>
        <w:rPr>
          <w:b/>
          <w:bCs/>
          <w:sz w:val="21"/>
          <w:szCs w:val="21"/>
        </w:rPr>
      </w:pPr>
      <w:r w:rsidRPr="000331AF">
        <w:rPr>
          <w:sz w:val="21"/>
          <w:szCs w:val="21"/>
        </w:rPr>
        <w:t>Would you like to meet with ORI?</w:t>
      </w:r>
      <w:r w:rsidRPr="007A39BB">
        <w:rPr>
          <w:b/>
          <w:bCs/>
          <w:sz w:val="21"/>
          <w:szCs w:val="21"/>
        </w:rPr>
        <w:t xml:space="preserve"> </w:t>
      </w:r>
      <w:r>
        <w:rPr>
          <w:b/>
          <w:bCs/>
          <w:sz w:val="21"/>
          <w:szCs w:val="21"/>
        </w:rPr>
        <w:t xml:space="preserve">    </w:t>
      </w:r>
      <w:sdt>
        <w:sdtPr>
          <w:rPr>
            <w:b/>
            <w:bCs/>
            <w:sz w:val="21"/>
            <w:szCs w:val="21"/>
          </w:rPr>
          <w:id w:val="-1466895746"/>
          <w14:checkbox>
            <w14:checked w14:val="0"/>
            <w14:checkedState w14:val="2612" w14:font="MS Gothic"/>
            <w14:uncheckedState w14:val="2610" w14:font="MS Gothic"/>
          </w14:checkbox>
        </w:sdtPr>
        <w:sdtContent>
          <w:r>
            <w:rPr>
              <w:rFonts w:ascii="MS Gothic" w:eastAsia="MS Gothic" w:hAnsi="MS Gothic" w:hint="eastAsia"/>
              <w:b/>
              <w:bCs/>
              <w:sz w:val="21"/>
              <w:szCs w:val="21"/>
            </w:rPr>
            <w:t>☐</w:t>
          </w:r>
        </w:sdtContent>
      </w:sdt>
      <w:r>
        <w:rPr>
          <w:b/>
          <w:bCs/>
          <w:sz w:val="21"/>
          <w:szCs w:val="21"/>
        </w:rPr>
        <w:t xml:space="preserve">  </w:t>
      </w:r>
      <w:r w:rsidRPr="007A39BB">
        <w:rPr>
          <w:b/>
          <w:bCs/>
          <w:sz w:val="21"/>
          <w:szCs w:val="21"/>
        </w:rPr>
        <w:t xml:space="preserve">Yes </w:t>
      </w:r>
      <w:r>
        <w:rPr>
          <w:b/>
          <w:bCs/>
          <w:sz w:val="21"/>
          <w:szCs w:val="21"/>
        </w:rPr>
        <w:t xml:space="preserve">         </w:t>
      </w:r>
      <w:sdt>
        <w:sdtPr>
          <w:rPr>
            <w:b/>
            <w:bCs/>
            <w:sz w:val="21"/>
            <w:szCs w:val="21"/>
          </w:rPr>
          <w:id w:val="921606654"/>
          <w14:checkbox>
            <w14:checked w14:val="0"/>
            <w14:checkedState w14:val="2612" w14:font="MS Gothic"/>
            <w14:uncheckedState w14:val="2610" w14:font="MS Gothic"/>
          </w14:checkbox>
        </w:sdtPr>
        <w:sdtContent>
          <w:r>
            <w:rPr>
              <w:rFonts w:ascii="MS Gothic" w:eastAsia="MS Gothic" w:hAnsi="MS Gothic" w:hint="eastAsia"/>
              <w:b/>
              <w:bCs/>
              <w:sz w:val="21"/>
              <w:szCs w:val="21"/>
            </w:rPr>
            <w:t>☐</w:t>
          </w:r>
        </w:sdtContent>
      </w:sdt>
      <w:r>
        <w:rPr>
          <w:b/>
          <w:bCs/>
          <w:sz w:val="21"/>
          <w:szCs w:val="21"/>
        </w:rPr>
        <w:t xml:space="preserve">  </w:t>
      </w:r>
      <w:r w:rsidRPr="007A39BB">
        <w:rPr>
          <w:b/>
          <w:bCs/>
          <w:sz w:val="21"/>
          <w:szCs w:val="21"/>
        </w:rPr>
        <w:t>No</w:t>
      </w:r>
    </w:p>
    <w:tbl>
      <w:tblPr>
        <w:tblStyle w:val="TableGrid"/>
        <w:tblpPr w:leftFromText="180" w:rightFromText="180" w:vertAnchor="text" w:tblpY="180"/>
        <w:tblW w:w="0" w:type="auto"/>
        <w:tblBorders>
          <w:top w:val="single" w:sz="18" w:space="0" w:color="EDCB04"/>
          <w:left w:val="single" w:sz="18" w:space="0" w:color="EDCB04"/>
          <w:bottom w:val="single" w:sz="18" w:space="0" w:color="EDCB04"/>
          <w:right w:val="single" w:sz="18" w:space="0" w:color="EDCB04"/>
          <w:insideH w:val="none" w:sz="0" w:space="0" w:color="auto"/>
          <w:insideV w:val="none" w:sz="0" w:space="0" w:color="auto"/>
        </w:tblBorders>
        <w:shd w:val="clear" w:color="auto" w:fill="056839"/>
        <w:tblLook w:val="04A0" w:firstRow="1" w:lastRow="0" w:firstColumn="1" w:lastColumn="0" w:noHBand="0" w:noVBand="1"/>
      </w:tblPr>
      <w:tblGrid>
        <w:gridCol w:w="9928"/>
      </w:tblGrid>
      <w:tr w:rsidR="00D81223" w:rsidRPr="00264A11" w14:paraId="61040180" w14:textId="77777777" w:rsidTr="00D962B1">
        <w:trPr>
          <w:trHeight w:val="468"/>
        </w:trPr>
        <w:tc>
          <w:tcPr>
            <w:tcW w:w="9928" w:type="dxa"/>
            <w:shd w:val="clear" w:color="auto" w:fill="056839"/>
          </w:tcPr>
          <w:p w14:paraId="43850455" w14:textId="77777777" w:rsidR="00D81223" w:rsidRPr="00264A11" w:rsidRDefault="00D81223" w:rsidP="00D962B1">
            <w:pPr>
              <w:spacing w:after="200"/>
              <w:ind w:left="360"/>
              <w:jc w:val="center"/>
              <w:rPr>
                <w:b/>
                <w:bCs/>
                <w:i/>
                <w:iCs/>
                <w:color w:val="FFFFFF" w:themeColor="background1"/>
                <w:sz w:val="32"/>
                <w:szCs w:val="32"/>
              </w:rPr>
            </w:pPr>
            <w:r>
              <w:rPr>
                <w:noProof/>
              </w:rPr>
              <w:drawing>
                <wp:inline distT="0" distB="0" distL="0" distR="0" wp14:anchorId="439EA867" wp14:editId="38AF5C46">
                  <wp:extent cx="194553" cy="194553"/>
                  <wp:effectExtent l="0" t="0" r="0" b="0"/>
                  <wp:docPr id="5" name="Picture 5" descr="Thinking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nking - Free technology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08" cy="211008"/>
                          </a:xfrm>
                          <a:prstGeom prst="rect">
                            <a:avLst/>
                          </a:prstGeom>
                          <a:noFill/>
                          <a:ln>
                            <a:noFill/>
                          </a:ln>
                        </pic:spPr>
                      </pic:pic>
                    </a:graphicData>
                  </a:graphic>
                </wp:inline>
              </w:drawing>
            </w:r>
            <w:r>
              <w:rPr>
                <w:b/>
                <w:bCs/>
                <w:i/>
                <w:iCs/>
                <w:color w:val="FFFFFF" w:themeColor="background1"/>
                <w:sz w:val="32"/>
                <w:szCs w:val="32"/>
              </w:rPr>
              <w:t xml:space="preserve"> </w:t>
            </w:r>
            <w:r w:rsidRPr="00264A11">
              <w:rPr>
                <w:b/>
                <w:bCs/>
                <w:i/>
                <w:iCs/>
                <w:color w:val="FFFFFF" w:themeColor="background1"/>
                <w:sz w:val="32"/>
                <w:szCs w:val="32"/>
              </w:rPr>
              <w:t xml:space="preserve">Think Box </w:t>
            </w:r>
            <w:r>
              <w:rPr>
                <w:noProof/>
              </w:rPr>
              <w:drawing>
                <wp:inline distT="0" distB="0" distL="0" distR="0" wp14:anchorId="3A73AFA3" wp14:editId="0325E1A0">
                  <wp:extent cx="194553" cy="194553"/>
                  <wp:effectExtent l="0" t="0" r="0" b="0"/>
                  <wp:docPr id="6" name="Picture 6" descr="Thinking - Free technology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nking - Free technology ico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008" cy="211008"/>
                          </a:xfrm>
                          <a:prstGeom prst="rect">
                            <a:avLst/>
                          </a:prstGeom>
                          <a:noFill/>
                          <a:ln>
                            <a:noFill/>
                          </a:ln>
                        </pic:spPr>
                      </pic:pic>
                    </a:graphicData>
                  </a:graphic>
                </wp:inline>
              </w:drawing>
            </w:r>
          </w:p>
        </w:tc>
      </w:tr>
      <w:tr w:rsidR="00D81223" w:rsidRPr="00363DB5" w14:paraId="195DEECB" w14:textId="77777777" w:rsidTr="00D962B1">
        <w:trPr>
          <w:trHeight w:val="351"/>
        </w:trPr>
        <w:tc>
          <w:tcPr>
            <w:tcW w:w="9928" w:type="dxa"/>
            <w:shd w:val="clear" w:color="auto" w:fill="056839"/>
          </w:tcPr>
          <w:p w14:paraId="71BA766C" w14:textId="51915257" w:rsidR="00D81223" w:rsidRPr="00363DB5" w:rsidRDefault="00D81223" w:rsidP="00D962B1">
            <w:pPr>
              <w:spacing w:after="200"/>
              <w:jc w:val="center"/>
              <w:rPr>
                <w:i/>
                <w:iCs/>
                <w:color w:val="FFFFFF" w:themeColor="background1"/>
                <w:sz w:val="21"/>
                <w:szCs w:val="21"/>
              </w:rPr>
            </w:pPr>
            <w:r>
              <w:rPr>
                <w:i/>
                <w:iCs/>
                <w:color w:val="FFFFFF" w:themeColor="background1"/>
                <w:sz w:val="21"/>
                <w:szCs w:val="21"/>
              </w:rPr>
              <w:t>Consider: What questions must be addressed in your meeting with an ORI representative</w:t>
            </w:r>
            <w:r w:rsidRPr="00363DB5">
              <w:rPr>
                <w:i/>
                <w:iCs/>
                <w:color w:val="FFFFFF" w:themeColor="background1"/>
                <w:sz w:val="21"/>
                <w:szCs w:val="21"/>
              </w:rPr>
              <w:t>?</w:t>
            </w:r>
            <w:r>
              <w:rPr>
                <w:i/>
                <w:iCs/>
                <w:color w:val="FFFFFF" w:themeColor="background1"/>
                <w:sz w:val="21"/>
                <w:szCs w:val="21"/>
              </w:rPr>
              <w:t xml:space="preserve"> Bring them with you.</w:t>
            </w:r>
          </w:p>
        </w:tc>
      </w:tr>
    </w:tbl>
    <w:p w14:paraId="2FD06CD7" w14:textId="77777777" w:rsidR="00D81223" w:rsidRPr="007A39BB" w:rsidRDefault="00D81223" w:rsidP="000331AF">
      <w:pPr>
        <w:spacing w:before="300" w:after="120"/>
        <w:rPr>
          <w:b/>
          <w:bCs/>
          <w:sz w:val="21"/>
          <w:szCs w:val="21"/>
        </w:rPr>
      </w:pPr>
    </w:p>
    <w:tbl>
      <w:tblPr>
        <w:tblStyle w:val="PlainTable1"/>
        <w:tblW w:w="10240" w:type="dxa"/>
        <w:tblLook w:val="04A0" w:firstRow="1" w:lastRow="0" w:firstColumn="1" w:lastColumn="0" w:noHBand="0" w:noVBand="1"/>
      </w:tblPr>
      <w:tblGrid>
        <w:gridCol w:w="5120"/>
        <w:gridCol w:w="5120"/>
      </w:tblGrid>
      <w:tr w:rsidR="00EE453F" w14:paraId="5CEA0F60" w14:textId="77777777" w:rsidTr="00E80F93">
        <w:trPr>
          <w:cnfStyle w:val="100000000000" w:firstRow="1" w:lastRow="0" w:firstColumn="0" w:lastColumn="0" w:oddVBand="0" w:evenVBand="0" w:oddHBand="0"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10240" w:type="dxa"/>
            <w:gridSpan w:val="2"/>
          </w:tcPr>
          <w:p w14:paraId="29D8C03F" w14:textId="77777777" w:rsidR="00EE453F" w:rsidRDefault="00EE453F" w:rsidP="00EE453F">
            <w:pPr>
              <w:spacing w:before="300" w:after="120"/>
              <w:jc w:val="center"/>
              <w:rPr>
                <w:b w:val="0"/>
                <w:bCs w:val="0"/>
                <w:sz w:val="21"/>
                <w:szCs w:val="21"/>
              </w:rPr>
            </w:pPr>
            <w:r w:rsidRPr="00E80F93">
              <w:rPr>
                <w:sz w:val="21"/>
                <w:szCs w:val="21"/>
              </w:rPr>
              <w:t>ORI Internal Use Only</w:t>
            </w:r>
          </w:p>
          <w:p w14:paraId="1756182C" w14:textId="5A0B4CF5" w:rsidR="00EE453F" w:rsidRPr="00EE453F" w:rsidRDefault="00EE453F" w:rsidP="00EE453F">
            <w:pPr>
              <w:spacing w:before="300" w:after="120"/>
              <w:jc w:val="center"/>
              <w:rPr>
                <w:b w:val="0"/>
                <w:bCs w:val="0"/>
                <w:i/>
                <w:iCs/>
                <w:sz w:val="21"/>
                <w:szCs w:val="21"/>
              </w:rPr>
            </w:pPr>
            <w:r w:rsidRPr="00EE453F">
              <w:rPr>
                <w:b w:val="0"/>
                <w:bCs w:val="0"/>
                <w:i/>
                <w:iCs/>
                <w:sz w:val="21"/>
                <w:szCs w:val="21"/>
              </w:rPr>
              <w:t>What are the logical next steps?</w:t>
            </w:r>
          </w:p>
        </w:tc>
      </w:tr>
      <w:tr w:rsidR="00EE453F" w14:paraId="07553B4D" w14:textId="77777777" w:rsidTr="00E80F93">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120" w:type="dxa"/>
          </w:tcPr>
          <w:p w14:paraId="1A5CAE7B" w14:textId="778A44B0" w:rsidR="00EE453F" w:rsidRPr="00EE453F" w:rsidRDefault="00000000" w:rsidP="00EE453F">
            <w:pPr>
              <w:spacing w:before="300" w:after="120"/>
              <w:rPr>
                <w:b w:val="0"/>
                <w:bCs w:val="0"/>
                <w:sz w:val="21"/>
                <w:szCs w:val="21"/>
              </w:rPr>
            </w:pPr>
            <w:sdt>
              <w:sdtPr>
                <w:rPr>
                  <w:sz w:val="21"/>
                  <w:szCs w:val="21"/>
                </w:rPr>
                <w:id w:val="485750481"/>
                <w14:checkbox>
                  <w14:checked w14:val="0"/>
                  <w14:checkedState w14:val="2612" w14:font="MS Gothic"/>
                  <w14:uncheckedState w14:val="2610" w14:font="MS Gothic"/>
                </w14:checkbox>
              </w:sdtPr>
              <w:sdtContent>
                <w:r w:rsidR="00EE453F" w:rsidRPr="00EE453F">
                  <w:rPr>
                    <w:rFonts w:ascii="MS Gothic" w:eastAsia="MS Gothic" w:hAnsi="MS Gothic" w:hint="eastAsia"/>
                    <w:b w:val="0"/>
                    <w:bCs w:val="0"/>
                    <w:sz w:val="21"/>
                    <w:szCs w:val="21"/>
                  </w:rPr>
                  <w:t>☐</w:t>
                </w:r>
              </w:sdtContent>
            </w:sdt>
            <w:r w:rsidR="00EE453F" w:rsidRPr="00EE453F">
              <w:rPr>
                <w:b w:val="0"/>
                <w:bCs w:val="0"/>
                <w:sz w:val="21"/>
                <w:szCs w:val="21"/>
              </w:rPr>
              <w:t xml:space="preserve">  Identify funding opportunity</w:t>
            </w:r>
          </w:p>
        </w:tc>
        <w:tc>
          <w:tcPr>
            <w:tcW w:w="5120" w:type="dxa"/>
          </w:tcPr>
          <w:p w14:paraId="709E6352" w14:textId="016F2142" w:rsidR="00EE453F" w:rsidRPr="00EE453F" w:rsidRDefault="00000000" w:rsidP="00EE453F">
            <w:pPr>
              <w:spacing w:before="300" w:after="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376816107"/>
                <w14:checkbox>
                  <w14:checked w14:val="0"/>
                  <w14:checkedState w14:val="2612" w14:font="MS Gothic"/>
                  <w14:uncheckedState w14:val="2610" w14:font="MS Gothic"/>
                </w14:checkbox>
              </w:sdtPr>
              <w:sdtContent>
                <w:r w:rsidR="00EE453F" w:rsidRPr="00EE453F">
                  <w:rPr>
                    <w:rFonts w:ascii="MS Gothic" w:eastAsia="MS Gothic" w:hAnsi="MS Gothic" w:hint="eastAsia"/>
                    <w:sz w:val="21"/>
                    <w:szCs w:val="21"/>
                  </w:rPr>
                  <w:t>☐</w:t>
                </w:r>
              </w:sdtContent>
            </w:sdt>
            <w:r w:rsidR="00EE453F" w:rsidRPr="00EE453F">
              <w:rPr>
                <w:sz w:val="21"/>
                <w:szCs w:val="21"/>
              </w:rPr>
              <w:t xml:space="preserve">  Contact collaborators</w:t>
            </w:r>
          </w:p>
        </w:tc>
      </w:tr>
      <w:tr w:rsidR="00EE453F" w14:paraId="02968B32" w14:textId="77777777" w:rsidTr="00E80F93">
        <w:trPr>
          <w:trHeight w:val="657"/>
        </w:trPr>
        <w:tc>
          <w:tcPr>
            <w:cnfStyle w:val="001000000000" w:firstRow="0" w:lastRow="0" w:firstColumn="1" w:lastColumn="0" w:oddVBand="0" w:evenVBand="0" w:oddHBand="0" w:evenHBand="0" w:firstRowFirstColumn="0" w:firstRowLastColumn="0" w:lastRowFirstColumn="0" w:lastRowLastColumn="0"/>
            <w:tcW w:w="5120" w:type="dxa"/>
          </w:tcPr>
          <w:p w14:paraId="6BD0ABD9" w14:textId="0B0106E3" w:rsidR="00EE453F" w:rsidRPr="00EE453F" w:rsidRDefault="00000000" w:rsidP="00EE453F">
            <w:pPr>
              <w:spacing w:before="300" w:after="120"/>
              <w:rPr>
                <w:b w:val="0"/>
                <w:bCs w:val="0"/>
                <w:sz w:val="21"/>
                <w:szCs w:val="21"/>
              </w:rPr>
            </w:pPr>
            <w:sdt>
              <w:sdtPr>
                <w:rPr>
                  <w:sz w:val="21"/>
                  <w:szCs w:val="21"/>
                </w:rPr>
                <w:id w:val="-582449210"/>
                <w14:checkbox>
                  <w14:checked w14:val="0"/>
                  <w14:checkedState w14:val="2612" w14:font="MS Gothic"/>
                  <w14:uncheckedState w14:val="2610" w14:font="MS Gothic"/>
                </w14:checkbox>
              </w:sdtPr>
              <w:sdtContent>
                <w:r w:rsidR="00EE453F" w:rsidRPr="00EE453F">
                  <w:rPr>
                    <w:rFonts w:ascii="MS Gothic" w:eastAsia="MS Gothic" w:hAnsi="MS Gothic" w:hint="eastAsia"/>
                    <w:b w:val="0"/>
                    <w:bCs w:val="0"/>
                    <w:sz w:val="21"/>
                    <w:szCs w:val="21"/>
                  </w:rPr>
                  <w:t>☐</w:t>
                </w:r>
              </w:sdtContent>
            </w:sdt>
            <w:r w:rsidR="00EE453F" w:rsidRPr="00EE453F">
              <w:rPr>
                <w:b w:val="0"/>
                <w:bCs w:val="0"/>
                <w:sz w:val="21"/>
                <w:szCs w:val="21"/>
              </w:rPr>
              <w:t xml:space="preserve">  Develop Letter of Interest (LOI)</w:t>
            </w:r>
          </w:p>
        </w:tc>
        <w:tc>
          <w:tcPr>
            <w:tcW w:w="5120" w:type="dxa"/>
          </w:tcPr>
          <w:p w14:paraId="3F5D8A7C" w14:textId="2D5F9934" w:rsidR="00EE453F" w:rsidRPr="00EE453F" w:rsidRDefault="00000000" w:rsidP="00EE453F">
            <w:pPr>
              <w:spacing w:before="300" w:after="120"/>
              <w:cnfStyle w:val="000000000000" w:firstRow="0" w:lastRow="0" w:firstColumn="0" w:lastColumn="0" w:oddVBand="0" w:evenVBand="0" w:oddHBand="0" w:evenHBand="0" w:firstRowFirstColumn="0" w:firstRowLastColumn="0" w:lastRowFirstColumn="0" w:lastRowLastColumn="0"/>
              <w:rPr>
                <w:sz w:val="21"/>
                <w:szCs w:val="21"/>
              </w:rPr>
            </w:pPr>
            <w:sdt>
              <w:sdtPr>
                <w:rPr>
                  <w:sz w:val="21"/>
                  <w:szCs w:val="21"/>
                </w:rPr>
                <w:id w:val="-1895188064"/>
                <w14:checkbox>
                  <w14:checked w14:val="0"/>
                  <w14:checkedState w14:val="2612" w14:font="MS Gothic"/>
                  <w14:uncheckedState w14:val="2610" w14:font="MS Gothic"/>
                </w14:checkbox>
              </w:sdtPr>
              <w:sdtContent>
                <w:r w:rsidR="00EE453F" w:rsidRPr="00EE453F">
                  <w:rPr>
                    <w:rFonts w:ascii="MS Gothic" w:eastAsia="MS Gothic" w:hAnsi="MS Gothic" w:hint="eastAsia"/>
                    <w:sz w:val="21"/>
                    <w:szCs w:val="21"/>
                  </w:rPr>
                  <w:t>☐</w:t>
                </w:r>
              </w:sdtContent>
            </w:sdt>
            <w:r w:rsidR="00EE453F" w:rsidRPr="00EE453F">
              <w:rPr>
                <w:sz w:val="21"/>
                <w:szCs w:val="21"/>
              </w:rPr>
              <w:t xml:space="preserve">  Develop concept paper</w:t>
            </w:r>
          </w:p>
        </w:tc>
      </w:tr>
      <w:tr w:rsidR="00EE453F" w14:paraId="18C0AFA1" w14:textId="77777777" w:rsidTr="00E80F93">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5120" w:type="dxa"/>
          </w:tcPr>
          <w:p w14:paraId="6466AFF7" w14:textId="4EBE2683" w:rsidR="00EE453F" w:rsidRPr="00EE453F" w:rsidRDefault="00000000" w:rsidP="00EE453F">
            <w:pPr>
              <w:spacing w:before="300" w:after="120"/>
              <w:rPr>
                <w:b w:val="0"/>
                <w:bCs w:val="0"/>
                <w:sz w:val="21"/>
                <w:szCs w:val="21"/>
              </w:rPr>
            </w:pPr>
            <w:sdt>
              <w:sdtPr>
                <w:rPr>
                  <w:sz w:val="21"/>
                  <w:szCs w:val="21"/>
                </w:rPr>
                <w:id w:val="-2005189607"/>
                <w14:checkbox>
                  <w14:checked w14:val="0"/>
                  <w14:checkedState w14:val="2612" w14:font="MS Gothic"/>
                  <w14:uncheckedState w14:val="2610" w14:font="MS Gothic"/>
                </w14:checkbox>
              </w:sdtPr>
              <w:sdtContent>
                <w:r w:rsidR="00EE453F" w:rsidRPr="00EE453F">
                  <w:rPr>
                    <w:rFonts w:ascii="MS Gothic" w:eastAsia="MS Gothic" w:hAnsi="MS Gothic" w:hint="eastAsia"/>
                    <w:b w:val="0"/>
                    <w:bCs w:val="0"/>
                    <w:sz w:val="21"/>
                    <w:szCs w:val="21"/>
                  </w:rPr>
                  <w:t>☐</w:t>
                </w:r>
              </w:sdtContent>
            </w:sdt>
            <w:r w:rsidR="00EE453F" w:rsidRPr="00EE453F">
              <w:rPr>
                <w:b w:val="0"/>
                <w:bCs w:val="0"/>
                <w:sz w:val="21"/>
                <w:szCs w:val="21"/>
              </w:rPr>
              <w:t xml:space="preserve">  D</w:t>
            </w:r>
            <w:r w:rsidR="00EE453F">
              <w:rPr>
                <w:b w:val="0"/>
                <w:bCs w:val="0"/>
                <w:sz w:val="21"/>
                <w:szCs w:val="21"/>
              </w:rPr>
              <w:t>evelop budget</w:t>
            </w:r>
          </w:p>
        </w:tc>
        <w:tc>
          <w:tcPr>
            <w:tcW w:w="5120" w:type="dxa"/>
          </w:tcPr>
          <w:p w14:paraId="5279766A" w14:textId="22E67A55" w:rsidR="00EE453F" w:rsidRPr="00EE453F" w:rsidRDefault="00000000" w:rsidP="00EE453F">
            <w:pPr>
              <w:spacing w:before="300" w:after="120"/>
              <w:cnfStyle w:val="000000100000" w:firstRow="0" w:lastRow="0" w:firstColumn="0" w:lastColumn="0" w:oddVBand="0" w:evenVBand="0" w:oddHBand="1" w:evenHBand="0" w:firstRowFirstColumn="0" w:firstRowLastColumn="0" w:lastRowFirstColumn="0" w:lastRowLastColumn="0"/>
              <w:rPr>
                <w:sz w:val="21"/>
                <w:szCs w:val="21"/>
              </w:rPr>
            </w:pPr>
            <w:sdt>
              <w:sdtPr>
                <w:rPr>
                  <w:sz w:val="21"/>
                  <w:szCs w:val="21"/>
                </w:rPr>
                <w:id w:val="-1432272945"/>
                <w14:checkbox>
                  <w14:checked w14:val="0"/>
                  <w14:checkedState w14:val="2612" w14:font="MS Gothic"/>
                  <w14:uncheckedState w14:val="2610" w14:font="MS Gothic"/>
                </w14:checkbox>
              </w:sdtPr>
              <w:sdtContent>
                <w:r w:rsidR="00EE453F" w:rsidRPr="00EE453F">
                  <w:rPr>
                    <w:rFonts w:ascii="MS Gothic" w:eastAsia="MS Gothic" w:hAnsi="MS Gothic" w:hint="eastAsia"/>
                    <w:sz w:val="21"/>
                    <w:szCs w:val="21"/>
                  </w:rPr>
                  <w:t>☐</w:t>
                </w:r>
              </w:sdtContent>
            </w:sdt>
            <w:r w:rsidR="00EE453F" w:rsidRPr="00EE453F">
              <w:rPr>
                <w:sz w:val="21"/>
                <w:szCs w:val="21"/>
              </w:rPr>
              <w:t xml:space="preserve">  Draft proposal</w:t>
            </w:r>
          </w:p>
        </w:tc>
      </w:tr>
    </w:tbl>
    <w:p w14:paraId="085FF5B9" w14:textId="77777777" w:rsidR="00384DAF" w:rsidRDefault="00384DAF"/>
    <w:p w14:paraId="20E17965" w14:textId="659F601B" w:rsidR="00B4156C" w:rsidRPr="00873C5A" w:rsidRDefault="00B4156C" w:rsidP="00E80F93">
      <w:pPr>
        <w:spacing w:after="200"/>
        <w:jc w:val="center"/>
        <w:rPr>
          <w:b/>
          <w:bCs/>
          <w:color w:val="2E5B3E"/>
          <w:sz w:val="32"/>
          <w:szCs w:val="32"/>
        </w:rPr>
      </w:pPr>
      <w:r>
        <w:rPr>
          <w:b/>
          <w:bCs/>
          <w:color w:val="2E5B3E"/>
          <w:sz w:val="32"/>
          <w:szCs w:val="32"/>
        </w:rPr>
        <w:t>Funding Agency Titles</w:t>
      </w:r>
    </w:p>
    <w:tbl>
      <w:tblPr>
        <w:tblStyle w:val="PlainTable1"/>
        <w:tblW w:w="0" w:type="auto"/>
        <w:tblLook w:val="04A0" w:firstRow="1" w:lastRow="0" w:firstColumn="1" w:lastColumn="0" w:noHBand="0" w:noVBand="1"/>
      </w:tblPr>
      <w:tblGrid>
        <w:gridCol w:w="1525"/>
        <w:gridCol w:w="8545"/>
      </w:tblGrid>
      <w:tr w:rsidR="00732DA8" w14:paraId="0D707B08" w14:textId="77777777" w:rsidTr="00732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668A2347" w14:textId="5F03CDAE" w:rsidR="00732DA8" w:rsidRDefault="00732DA8" w:rsidP="00B4156C">
            <w:pPr>
              <w:spacing w:after="200"/>
              <w:rPr>
                <w:color w:val="2E5B3E"/>
                <w:sz w:val="24"/>
                <w:szCs w:val="24"/>
              </w:rPr>
            </w:pPr>
            <w:r>
              <w:rPr>
                <w:color w:val="2E5B3E"/>
                <w:sz w:val="24"/>
                <w:szCs w:val="24"/>
              </w:rPr>
              <w:t>ARC</w:t>
            </w:r>
          </w:p>
        </w:tc>
        <w:tc>
          <w:tcPr>
            <w:tcW w:w="8545" w:type="dxa"/>
          </w:tcPr>
          <w:p w14:paraId="5C784809" w14:textId="522BD264" w:rsidR="00732DA8" w:rsidRPr="00732DA8" w:rsidRDefault="00732DA8" w:rsidP="00B4156C">
            <w:pPr>
              <w:spacing w:after="200"/>
              <w:cnfStyle w:val="100000000000" w:firstRow="1" w:lastRow="0" w:firstColumn="0" w:lastColumn="0" w:oddVBand="0" w:evenVBand="0" w:oddHBand="0" w:evenHBand="0" w:firstRowFirstColumn="0" w:firstRowLastColumn="0" w:lastRowFirstColumn="0" w:lastRowLastColumn="0"/>
              <w:rPr>
                <w:b w:val="0"/>
                <w:bCs w:val="0"/>
                <w:color w:val="2E5B3E"/>
                <w:sz w:val="24"/>
                <w:szCs w:val="24"/>
              </w:rPr>
            </w:pPr>
            <w:r w:rsidRPr="00732DA8">
              <w:rPr>
                <w:b w:val="0"/>
                <w:bCs w:val="0"/>
                <w:color w:val="2E5B3E"/>
                <w:sz w:val="24"/>
                <w:szCs w:val="24"/>
              </w:rPr>
              <w:t>Appalachian Regional Commission</w:t>
            </w:r>
          </w:p>
        </w:tc>
      </w:tr>
      <w:tr w:rsidR="00732DA8" w14:paraId="459E5987"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F2C9BC1" w14:textId="265FA444" w:rsidR="00732DA8" w:rsidRDefault="00732DA8" w:rsidP="00B4156C">
            <w:pPr>
              <w:spacing w:after="200"/>
              <w:rPr>
                <w:color w:val="2E5B3E"/>
                <w:sz w:val="24"/>
                <w:szCs w:val="24"/>
              </w:rPr>
            </w:pPr>
            <w:r>
              <w:rPr>
                <w:color w:val="2E5B3E"/>
                <w:sz w:val="24"/>
                <w:szCs w:val="24"/>
              </w:rPr>
              <w:t>CDC</w:t>
            </w:r>
          </w:p>
        </w:tc>
        <w:tc>
          <w:tcPr>
            <w:tcW w:w="8545" w:type="dxa"/>
          </w:tcPr>
          <w:p w14:paraId="5D5FF747" w14:textId="5B01484D" w:rsidR="00732DA8" w:rsidRDefault="00732DA8"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Center for Disease Control</w:t>
            </w:r>
          </w:p>
        </w:tc>
      </w:tr>
      <w:tr w:rsidR="00732DA8" w14:paraId="3BE66FC7"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66DD57BF" w14:textId="2D7E08D1" w:rsidR="00732DA8" w:rsidRDefault="00732DA8" w:rsidP="00B4156C">
            <w:pPr>
              <w:spacing w:after="200"/>
              <w:rPr>
                <w:color w:val="2E5B3E"/>
                <w:sz w:val="24"/>
                <w:szCs w:val="24"/>
              </w:rPr>
            </w:pPr>
            <w:r>
              <w:rPr>
                <w:color w:val="2E5B3E"/>
                <w:sz w:val="24"/>
                <w:szCs w:val="24"/>
              </w:rPr>
              <w:t>CPE</w:t>
            </w:r>
          </w:p>
        </w:tc>
        <w:tc>
          <w:tcPr>
            <w:tcW w:w="8545" w:type="dxa"/>
          </w:tcPr>
          <w:p w14:paraId="547C3412" w14:textId="717AA841"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 xml:space="preserve">Kentucky </w:t>
            </w:r>
            <w:r w:rsidR="00732DA8">
              <w:rPr>
                <w:color w:val="2E5B3E"/>
                <w:sz w:val="24"/>
                <w:szCs w:val="24"/>
              </w:rPr>
              <w:t>Council for Postsecondary Education</w:t>
            </w:r>
          </w:p>
        </w:tc>
      </w:tr>
      <w:tr w:rsidR="00732DA8" w14:paraId="1B09B3E0"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25B0BF3" w14:textId="2B808BA9" w:rsidR="00732DA8" w:rsidRDefault="00732DA8" w:rsidP="00B4156C">
            <w:pPr>
              <w:spacing w:after="200"/>
              <w:rPr>
                <w:color w:val="2E5B3E"/>
                <w:sz w:val="24"/>
                <w:szCs w:val="24"/>
              </w:rPr>
            </w:pPr>
            <w:r>
              <w:rPr>
                <w:color w:val="2E5B3E"/>
                <w:sz w:val="24"/>
                <w:szCs w:val="24"/>
              </w:rPr>
              <w:t>DHS</w:t>
            </w:r>
          </w:p>
        </w:tc>
        <w:tc>
          <w:tcPr>
            <w:tcW w:w="8545" w:type="dxa"/>
          </w:tcPr>
          <w:p w14:paraId="49E616E9" w14:textId="6B4C77F9" w:rsidR="00732DA8" w:rsidRDefault="00732DA8"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Department of</w:t>
            </w:r>
            <w:r w:rsidR="00873C5A">
              <w:rPr>
                <w:color w:val="2E5B3E"/>
                <w:sz w:val="24"/>
                <w:szCs w:val="24"/>
              </w:rPr>
              <w:t xml:space="preserve"> Homeland Security</w:t>
            </w:r>
          </w:p>
        </w:tc>
      </w:tr>
      <w:tr w:rsidR="00732DA8" w14:paraId="1661D07C"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5E4659F0" w14:textId="4C962C89" w:rsidR="00732DA8" w:rsidRDefault="00732DA8" w:rsidP="00B4156C">
            <w:pPr>
              <w:spacing w:after="200"/>
              <w:rPr>
                <w:color w:val="2E5B3E"/>
                <w:sz w:val="24"/>
                <w:szCs w:val="24"/>
              </w:rPr>
            </w:pPr>
            <w:r>
              <w:rPr>
                <w:color w:val="2E5B3E"/>
                <w:sz w:val="24"/>
                <w:szCs w:val="24"/>
              </w:rPr>
              <w:t>DOD</w:t>
            </w:r>
          </w:p>
        </w:tc>
        <w:tc>
          <w:tcPr>
            <w:tcW w:w="8545" w:type="dxa"/>
          </w:tcPr>
          <w:p w14:paraId="4BF5238E" w14:textId="592B941E" w:rsidR="00732DA8" w:rsidRDefault="00732DA8"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Department of Defense (or Department of War)</w:t>
            </w:r>
          </w:p>
        </w:tc>
      </w:tr>
      <w:tr w:rsidR="00732DA8" w14:paraId="5769683C"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187ECFA" w14:textId="22FB9D91" w:rsidR="00732DA8" w:rsidRDefault="00732DA8" w:rsidP="00B4156C">
            <w:pPr>
              <w:spacing w:after="200"/>
              <w:rPr>
                <w:color w:val="2E5B3E"/>
                <w:sz w:val="24"/>
                <w:szCs w:val="24"/>
              </w:rPr>
            </w:pPr>
            <w:r>
              <w:rPr>
                <w:color w:val="2E5B3E"/>
                <w:sz w:val="24"/>
                <w:szCs w:val="24"/>
              </w:rPr>
              <w:t>DOE</w:t>
            </w:r>
          </w:p>
        </w:tc>
        <w:tc>
          <w:tcPr>
            <w:tcW w:w="8545" w:type="dxa"/>
          </w:tcPr>
          <w:p w14:paraId="169B1B0C" w14:textId="6C0A84ED" w:rsidR="00732DA8" w:rsidRDefault="00732DA8"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Department of Energy</w:t>
            </w:r>
          </w:p>
        </w:tc>
      </w:tr>
      <w:tr w:rsidR="00732DA8" w14:paraId="798CAFCC"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4A062E5F" w14:textId="6420C27A" w:rsidR="00732DA8" w:rsidRDefault="00732DA8" w:rsidP="00B4156C">
            <w:pPr>
              <w:spacing w:after="200"/>
              <w:rPr>
                <w:color w:val="2E5B3E"/>
                <w:sz w:val="24"/>
                <w:szCs w:val="24"/>
              </w:rPr>
            </w:pPr>
            <w:r>
              <w:rPr>
                <w:color w:val="2E5B3E"/>
                <w:sz w:val="24"/>
                <w:szCs w:val="24"/>
              </w:rPr>
              <w:t>DOJ</w:t>
            </w:r>
          </w:p>
        </w:tc>
        <w:tc>
          <w:tcPr>
            <w:tcW w:w="8545" w:type="dxa"/>
          </w:tcPr>
          <w:p w14:paraId="6A2DC934" w14:textId="70B3AA0B" w:rsidR="00732DA8" w:rsidRDefault="00732DA8"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Department of Justice</w:t>
            </w:r>
          </w:p>
        </w:tc>
      </w:tr>
      <w:tr w:rsidR="00732DA8" w14:paraId="31432A85"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1D0AD94" w14:textId="3F9E3DAA" w:rsidR="00732DA8" w:rsidRDefault="00732DA8" w:rsidP="00B4156C">
            <w:pPr>
              <w:spacing w:after="200"/>
              <w:rPr>
                <w:color w:val="2E5B3E"/>
                <w:sz w:val="24"/>
                <w:szCs w:val="24"/>
              </w:rPr>
            </w:pPr>
            <w:r>
              <w:rPr>
                <w:color w:val="2E5B3E"/>
                <w:sz w:val="24"/>
                <w:szCs w:val="24"/>
              </w:rPr>
              <w:t xml:space="preserve">DOL </w:t>
            </w:r>
          </w:p>
        </w:tc>
        <w:tc>
          <w:tcPr>
            <w:tcW w:w="8545" w:type="dxa"/>
          </w:tcPr>
          <w:p w14:paraId="3D9FA9D5" w14:textId="280CFC94" w:rsidR="00732DA8" w:rsidRDefault="00732DA8"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Department of Labor (including on behalf of the Department of Education)</w:t>
            </w:r>
          </w:p>
        </w:tc>
      </w:tr>
      <w:tr w:rsidR="00732DA8" w14:paraId="7D430BEF"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78C30E80" w14:textId="3DB5DBED" w:rsidR="00732DA8" w:rsidRDefault="00732DA8" w:rsidP="00B4156C">
            <w:pPr>
              <w:spacing w:after="200"/>
              <w:rPr>
                <w:color w:val="2E5B3E"/>
                <w:sz w:val="24"/>
                <w:szCs w:val="24"/>
              </w:rPr>
            </w:pPr>
            <w:r>
              <w:rPr>
                <w:color w:val="2E5B3E"/>
                <w:sz w:val="24"/>
                <w:szCs w:val="24"/>
              </w:rPr>
              <w:t>DOT</w:t>
            </w:r>
          </w:p>
        </w:tc>
        <w:tc>
          <w:tcPr>
            <w:tcW w:w="8545" w:type="dxa"/>
          </w:tcPr>
          <w:p w14:paraId="6E102AB3" w14:textId="0C7B8ACF" w:rsidR="00732DA8" w:rsidRDefault="00732DA8"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Department of Transportation</w:t>
            </w:r>
          </w:p>
        </w:tc>
      </w:tr>
      <w:tr w:rsidR="00732DA8" w14:paraId="79655F19"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4170BBD" w14:textId="1040F583" w:rsidR="00732DA8" w:rsidRDefault="00732DA8" w:rsidP="00B4156C">
            <w:pPr>
              <w:spacing w:after="200"/>
              <w:rPr>
                <w:color w:val="2E5B3E"/>
                <w:sz w:val="24"/>
                <w:szCs w:val="24"/>
              </w:rPr>
            </w:pPr>
            <w:r>
              <w:rPr>
                <w:color w:val="2E5B3E"/>
                <w:sz w:val="24"/>
                <w:szCs w:val="24"/>
              </w:rPr>
              <w:t>EEC</w:t>
            </w:r>
          </w:p>
        </w:tc>
        <w:tc>
          <w:tcPr>
            <w:tcW w:w="8545" w:type="dxa"/>
          </w:tcPr>
          <w:p w14:paraId="332A50AA" w14:textId="5D688F66"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Kentucky Energy and Environment Cabinet</w:t>
            </w:r>
          </w:p>
        </w:tc>
      </w:tr>
      <w:tr w:rsidR="00732DA8" w14:paraId="6835A929"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40FE3E04" w14:textId="1C0D622D" w:rsidR="00732DA8" w:rsidRDefault="00732DA8" w:rsidP="00B4156C">
            <w:pPr>
              <w:spacing w:after="200"/>
              <w:rPr>
                <w:color w:val="2E5B3E"/>
                <w:sz w:val="24"/>
                <w:szCs w:val="24"/>
              </w:rPr>
            </w:pPr>
            <w:r>
              <w:rPr>
                <w:color w:val="2E5B3E"/>
                <w:sz w:val="24"/>
                <w:szCs w:val="24"/>
              </w:rPr>
              <w:t>Foundation</w:t>
            </w:r>
          </w:p>
        </w:tc>
        <w:tc>
          <w:tcPr>
            <w:tcW w:w="8545" w:type="dxa"/>
          </w:tcPr>
          <w:p w14:paraId="749DE3B6" w14:textId="5E7A53A0"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 xml:space="preserve">Any nonprofit organization or charitable trust that provides grant funding and support </w:t>
            </w:r>
          </w:p>
        </w:tc>
      </w:tr>
      <w:tr w:rsidR="00732DA8" w14:paraId="23148B97"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6DA78766" w14:textId="09C92C83" w:rsidR="00732DA8" w:rsidRDefault="00732DA8" w:rsidP="00B4156C">
            <w:pPr>
              <w:spacing w:after="200"/>
              <w:rPr>
                <w:color w:val="2E5B3E"/>
                <w:sz w:val="24"/>
                <w:szCs w:val="24"/>
              </w:rPr>
            </w:pPr>
            <w:r>
              <w:rPr>
                <w:color w:val="2E5B3E"/>
                <w:sz w:val="24"/>
                <w:szCs w:val="24"/>
              </w:rPr>
              <w:t>HRSA</w:t>
            </w:r>
          </w:p>
        </w:tc>
        <w:tc>
          <w:tcPr>
            <w:tcW w:w="8545" w:type="dxa"/>
          </w:tcPr>
          <w:p w14:paraId="4F023769" w14:textId="54EF437C"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Health Resources and Services Administration</w:t>
            </w:r>
          </w:p>
        </w:tc>
      </w:tr>
      <w:tr w:rsidR="00732DA8" w14:paraId="791661EB"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663BEE87" w14:textId="3813381C" w:rsidR="00732DA8" w:rsidRDefault="00732DA8" w:rsidP="00B4156C">
            <w:pPr>
              <w:spacing w:after="200"/>
              <w:rPr>
                <w:color w:val="2E5B3E"/>
                <w:sz w:val="24"/>
                <w:szCs w:val="24"/>
              </w:rPr>
            </w:pPr>
            <w:r>
              <w:rPr>
                <w:color w:val="2E5B3E"/>
                <w:sz w:val="24"/>
                <w:szCs w:val="24"/>
              </w:rPr>
              <w:t>HUD</w:t>
            </w:r>
          </w:p>
        </w:tc>
        <w:tc>
          <w:tcPr>
            <w:tcW w:w="8545" w:type="dxa"/>
          </w:tcPr>
          <w:p w14:paraId="243AA69C" w14:textId="5755075B"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 xml:space="preserve">Department of Housing and Urban Development </w:t>
            </w:r>
          </w:p>
        </w:tc>
      </w:tr>
      <w:tr w:rsidR="00732DA8" w14:paraId="53BAC59B"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6AB77DDD" w14:textId="2B36DDCE" w:rsidR="00732DA8" w:rsidRDefault="00732DA8" w:rsidP="00B4156C">
            <w:pPr>
              <w:spacing w:after="200"/>
              <w:rPr>
                <w:color w:val="2E5B3E"/>
                <w:sz w:val="24"/>
                <w:szCs w:val="24"/>
              </w:rPr>
            </w:pPr>
            <w:r>
              <w:rPr>
                <w:color w:val="2E5B3E"/>
                <w:sz w:val="24"/>
                <w:szCs w:val="24"/>
              </w:rPr>
              <w:t>Industry</w:t>
            </w:r>
          </w:p>
        </w:tc>
        <w:tc>
          <w:tcPr>
            <w:tcW w:w="8545" w:type="dxa"/>
          </w:tcPr>
          <w:p w14:paraId="1C646D1D" w14:textId="07190347"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Any for-profit organization that provides grant funding and support</w:t>
            </w:r>
          </w:p>
        </w:tc>
      </w:tr>
      <w:tr w:rsidR="00732DA8" w14:paraId="09E214DE"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3F3B9D81" w14:textId="43382970" w:rsidR="00732DA8" w:rsidRDefault="00732DA8" w:rsidP="00B4156C">
            <w:pPr>
              <w:spacing w:after="200"/>
              <w:rPr>
                <w:color w:val="2E5B3E"/>
                <w:sz w:val="24"/>
                <w:szCs w:val="24"/>
              </w:rPr>
            </w:pPr>
            <w:r>
              <w:rPr>
                <w:color w:val="2E5B3E"/>
                <w:sz w:val="24"/>
                <w:szCs w:val="24"/>
              </w:rPr>
              <w:t>KAEE</w:t>
            </w:r>
          </w:p>
        </w:tc>
        <w:tc>
          <w:tcPr>
            <w:tcW w:w="8545" w:type="dxa"/>
          </w:tcPr>
          <w:p w14:paraId="6D1641AA" w14:textId="09E6670D"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Kentucky Association for Environmental Education</w:t>
            </w:r>
          </w:p>
        </w:tc>
      </w:tr>
      <w:tr w:rsidR="00732DA8" w14:paraId="3037829F"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14730BC" w14:textId="6617E96B" w:rsidR="00732DA8" w:rsidRDefault="00732DA8" w:rsidP="00B4156C">
            <w:pPr>
              <w:spacing w:after="200"/>
              <w:rPr>
                <w:color w:val="2E5B3E"/>
                <w:sz w:val="24"/>
                <w:szCs w:val="24"/>
              </w:rPr>
            </w:pPr>
            <w:r>
              <w:rPr>
                <w:color w:val="2E5B3E"/>
                <w:sz w:val="24"/>
                <w:szCs w:val="24"/>
              </w:rPr>
              <w:t>KCEC</w:t>
            </w:r>
          </w:p>
        </w:tc>
        <w:tc>
          <w:tcPr>
            <w:tcW w:w="8545" w:type="dxa"/>
          </w:tcPr>
          <w:p w14:paraId="63257CF4" w14:textId="3E6F22D4"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sidRPr="00873C5A">
              <w:rPr>
                <w:color w:val="2E5B3E"/>
                <w:sz w:val="24"/>
                <w:szCs w:val="24"/>
              </w:rPr>
              <w:t>Kentucky Clean Energy Corps</w:t>
            </w:r>
          </w:p>
        </w:tc>
      </w:tr>
      <w:tr w:rsidR="00732DA8" w14:paraId="1D7E64DA"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5C9AC967" w14:textId="41D86862" w:rsidR="00732DA8" w:rsidRDefault="00732DA8" w:rsidP="00B4156C">
            <w:pPr>
              <w:spacing w:after="200"/>
              <w:rPr>
                <w:color w:val="2E5B3E"/>
                <w:sz w:val="24"/>
                <w:szCs w:val="24"/>
              </w:rPr>
            </w:pPr>
            <w:r>
              <w:rPr>
                <w:color w:val="2E5B3E"/>
                <w:sz w:val="24"/>
                <w:szCs w:val="24"/>
              </w:rPr>
              <w:t>KDA</w:t>
            </w:r>
          </w:p>
        </w:tc>
        <w:tc>
          <w:tcPr>
            <w:tcW w:w="8545" w:type="dxa"/>
          </w:tcPr>
          <w:p w14:paraId="392D64BC" w14:textId="397B892A"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Kentucky Department of Agriculture</w:t>
            </w:r>
          </w:p>
        </w:tc>
      </w:tr>
      <w:tr w:rsidR="00732DA8" w14:paraId="1E8C93E8"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7395EC3" w14:textId="0E2CE7BB" w:rsidR="00732DA8" w:rsidRDefault="00732DA8" w:rsidP="00B4156C">
            <w:pPr>
              <w:spacing w:after="200"/>
              <w:rPr>
                <w:color w:val="2E5B3E"/>
                <w:sz w:val="24"/>
                <w:szCs w:val="24"/>
              </w:rPr>
            </w:pPr>
            <w:r>
              <w:rPr>
                <w:color w:val="2E5B3E"/>
                <w:sz w:val="24"/>
                <w:szCs w:val="24"/>
              </w:rPr>
              <w:t>NASA</w:t>
            </w:r>
          </w:p>
        </w:tc>
        <w:tc>
          <w:tcPr>
            <w:tcW w:w="8545" w:type="dxa"/>
          </w:tcPr>
          <w:p w14:paraId="7EF52B57" w14:textId="6CEEBD74"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National Aeronautics and Space Administration</w:t>
            </w:r>
          </w:p>
        </w:tc>
      </w:tr>
      <w:tr w:rsidR="00732DA8" w14:paraId="113FD713"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1212E2F5" w14:textId="26B6F1A3" w:rsidR="00732DA8" w:rsidRDefault="00732DA8" w:rsidP="00B4156C">
            <w:pPr>
              <w:spacing w:after="200"/>
              <w:rPr>
                <w:color w:val="2E5B3E"/>
                <w:sz w:val="24"/>
                <w:szCs w:val="24"/>
              </w:rPr>
            </w:pPr>
            <w:r>
              <w:rPr>
                <w:color w:val="2E5B3E"/>
                <w:sz w:val="24"/>
                <w:szCs w:val="24"/>
              </w:rPr>
              <w:t>NEA</w:t>
            </w:r>
          </w:p>
        </w:tc>
        <w:tc>
          <w:tcPr>
            <w:tcW w:w="8545" w:type="dxa"/>
          </w:tcPr>
          <w:p w14:paraId="799982E7" w14:textId="6F56BBCB"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National Endowment for the Arts</w:t>
            </w:r>
          </w:p>
        </w:tc>
      </w:tr>
      <w:tr w:rsidR="00732DA8" w14:paraId="62EBB341"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92AB0D1" w14:textId="5E0452CF" w:rsidR="00732DA8" w:rsidRDefault="00732DA8" w:rsidP="00B4156C">
            <w:pPr>
              <w:spacing w:after="200"/>
              <w:rPr>
                <w:color w:val="2E5B3E"/>
                <w:sz w:val="24"/>
                <w:szCs w:val="24"/>
              </w:rPr>
            </w:pPr>
            <w:r>
              <w:rPr>
                <w:color w:val="2E5B3E"/>
                <w:sz w:val="24"/>
                <w:szCs w:val="24"/>
              </w:rPr>
              <w:t>NEH</w:t>
            </w:r>
          </w:p>
        </w:tc>
        <w:tc>
          <w:tcPr>
            <w:tcW w:w="8545" w:type="dxa"/>
          </w:tcPr>
          <w:p w14:paraId="55CE359D" w14:textId="5F0CD1C4"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National Endowment for the Humanities</w:t>
            </w:r>
          </w:p>
        </w:tc>
      </w:tr>
      <w:tr w:rsidR="00732DA8" w14:paraId="44071404"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0748C20C" w14:textId="50329771" w:rsidR="00732DA8" w:rsidRDefault="00732DA8" w:rsidP="00B4156C">
            <w:pPr>
              <w:spacing w:after="200"/>
              <w:rPr>
                <w:color w:val="2E5B3E"/>
                <w:sz w:val="24"/>
                <w:szCs w:val="24"/>
              </w:rPr>
            </w:pPr>
            <w:r>
              <w:rPr>
                <w:color w:val="2E5B3E"/>
                <w:sz w:val="24"/>
                <w:szCs w:val="24"/>
              </w:rPr>
              <w:t>NIH</w:t>
            </w:r>
          </w:p>
        </w:tc>
        <w:tc>
          <w:tcPr>
            <w:tcW w:w="8545" w:type="dxa"/>
          </w:tcPr>
          <w:p w14:paraId="0D48FC63" w14:textId="48F1BFD9"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National Institutes of Health</w:t>
            </w:r>
          </w:p>
        </w:tc>
      </w:tr>
      <w:tr w:rsidR="00732DA8" w14:paraId="6C89FAF4"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E97C42E" w14:textId="0D07E872" w:rsidR="00732DA8" w:rsidRDefault="00732DA8" w:rsidP="00B4156C">
            <w:pPr>
              <w:spacing w:after="200"/>
              <w:rPr>
                <w:color w:val="2E5B3E"/>
                <w:sz w:val="24"/>
                <w:szCs w:val="24"/>
              </w:rPr>
            </w:pPr>
            <w:r>
              <w:rPr>
                <w:color w:val="2E5B3E"/>
                <w:sz w:val="24"/>
                <w:szCs w:val="24"/>
              </w:rPr>
              <w:t>NSF</w:t>
            </w:r>
          </w:p>
        </w:tc>
        <w:tc>
          <w:tcPr>
            <w:tcW w:w="8545" w:type="dxa"/>
          </w:tcPr>
          <w:p w14:paraId="7F4DF3AC" w14:textId="62897149"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National Science Foundation</w:t>
            </w:r>
          </w:p>
        </w:tc>
      </w:tr>
      <w:tr w:rsidR="00732DA8" w14:paraId="0D63F71C"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046D4B05" w14:textId="4BC21302" w:rsidR="00732DA8" w:rsidRDefault="00732DA8" w:rsidP="00B4156C">
            <w:pPr>
              <w:spacing w:after="200"/>
              <w:rPr>
                <w:color w:val="2E5B3E"/>
                <w:sz w:val="24"/>
                <w:szCs w:val="24"/>
              </w:rPr>
            </w:pPr>
            <w:r>
              <w:rPr>
                <w:color w:val="2E5B3E"/>
                <w:sz w:val="24"/>
                <w:szCs w:val="24"/>
              </w:rPr>
              <w:t>SAMHSA</w:t>
            </w:r>
          </w:p>
        </w:tc>
        <w:tc>
          <w:tcPr>
            <w:tcW w:w="8545" w:type="dxa"/>
          </w:tcPr>
          <w:p w14:paraId="6FE3B357" w14:textId="71E4B569"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sidRPr="00873C5A">
              <w:rPr>
                <w:color w:val="2E5B3E"/>
                <w:sz w:val="24"/>
                <w:szCs w:val="24"/>
              </w:rPr>
              <w:t>Substance Abuse and Mental Health Services Administration</w:t>
            </w:r>
          </w:p>
        </w:tc>
      </w:tr>
      <w:tr w:rsidR="00732DA8" w14:paraId="69A0D218" w14:textId="77777777" w:rsidTr="00732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F0BB33B" w14:textId="4F4D036A" w:rsidR="00732DA8" w:rsidRDefault="00732DA8" w:rsidP="00B4156C">
            <w:pPr>
              <w:spacing w:after="200"/>
              <w:rPr>
                <w:color w:val="2E5B3E"/>
                <w:sz w:val="24"/>
                <w:szCs w:val="24"/>
              </w:rPr>
            </w:pPr>
            <w:r>
              <w:rPr>
                <w:color w:val="2E5B3E"/>
                <w:sz w:val="24"/>
                <w:szCs w:val="24"/>
              </w:rPr>
              <w:t>USDA</w:t>
            </w:r>
          </w:p>
        </w:tc>
        <w:tc>
          <w:tcPr>
            <w:tcW w:w="8545" w:type="dxa"/>
          </w:tcPr>
          <w:p w14:paraId="0EE7B1E8" w14:textId="4EAB3978" w:rsidR="00732DA8" w:rsidRDefault="00873C5A" w:rsidP="00B4156C">
            <w:pPr>
              <w:spacing w:after="200"/>
              <w:cnfStyle w:val="000000100000" w:firstRow="0" w:lastRow="0" w:firstColumn="0" w:lastColumn="0" w:oddVBand="0" w:evenVBand="0" w:oddHBand="1" w:evenHBand="0" w:firstRowFirstColumn="0" w:firstRowLastColumn="0" w:lastRowFirstColumn="0" w:lastRowLastColumn="0"/>
              <w:rPr>
                <w:color w:val="2E5B3E"/>
                <w:sz w:val="24"/>
                <w:szCs w:val="24"/>
              </w:rPr>
            </w:pPr>
            <w:r>
              <w:rPr>
                <w:color w:val="2E5B3E"/>
                <w:sz w:val="24"/>
                <w:szCs w:val="24"/>
              </w:rPr>
              <w:t>United States Department of Agriculture</w:t>
            </w:r>
          </w:p>
        </w:tc>
      </w:tr>
      <w:tr w:rsidR="00732DA8" w14:paraId="0EFE677C" w14:textId="77777777" w:rsidTr="00732DA8">
        <w:tc>
          <w:tcPr>
            <w:cnfStyle w:val="001000000000" w:firstRow="0" w:lastRow="0" w:firstColumn="1" w:lastColumn="0" w:oddVBand="0" w:evenVBand="0" w:oddHBand="0" w:evenHBand="0" w:firstRowFirstColumn="0" w:firstRowLastColumn="0" w:lastRowFirstColumn="0" w:lastRowLastColumn="0"/>
            <w:tcW w:w="1525" w:type="dxa"/>
          </w:tcPr>
          <w:p w14:paraId="59A8C121" w14:textId="6D6284B7" w:rsidR="00732DA8" w:rsidRDefault="00732DA8" w:rsidP="00B4156C">
            <w:pPr>
              <w:spacing w:after="200"/>
              <w:rPr>
                <w:color w:val="2E5B3E"/>
                <w:sz w:val="24"/>
                <w:szCs w:val="24"/>
              </w:rPr>
            </w:pPr>
            <w:r>
              <w:rPr>
                <w:color w:val="2E5B3E"/>
                <w:sz w:val="24"/>
                <w:szCs w:val="24"/>
              </w:rPr>
              <w:t>Other</w:t>
            </w:r>
          </w:p>
        </w:tc>
        <w:tc>
          <w:tcPr>
            <w:tcW w:w="8545" w:type="dxa"/>
          </w:tcPr>
          <w:p w14:paraId="3A05E3BC" w14:textId="74495F9C" w:rsidR="00732DA8" w:rsidRDefault="00873C5A" w:rsidP="00B4156C">
            <w:pPr>
              <w:spacing w:after="200"/>
              <w:cnfStyle w:val="000000000000" w:firstRow="0" w:lastRow="0" w:firstColumn="0" w:lastColumn="0" w:oddVBand="0" w:evenVBand="0" w:oddHBand="0" w:evenHBand="0" w:firstRowFirstColumn="0" w:firstRowLastColumn="0" w:lastRowFirstColumn="0" w:lastRowLastColumn="0"/>
              <w:rPr>
                <w:color w:val="2E5B3E"/>
                <w:sz w:val="24"/>
                <w:szCs w:val="24"/>
              </w:rPr>
            </w:pPr>
            <w:r>
              <w:rPr>
                <w:color w:val="2E5B3E"/>
                <w:sz w:val="24"/>
                <w:szCs w:val="24"/>
              </w:rPr>
              <w:t>Any entity that provides grant funding and support that is not on this list</w:t>
            </w:r>
          </w:p>
        </w:tc>
      </w:tr>
    </w:tbl>
    <w:p w14:paraId="08E9E4B8" w14:textId="77777777" w:rsidR="00873C5A" w:rsidRDefault="00873C5A" w:rsidP="00B4156C">
      <w:pPr>
        <w:spacing w:after="200"/>
        <w:rPr>
          <w:color w:val="2E5B3E"/>
          <w:sz w:val="24"/>
          <w:szCs w:val="24"/>
        </w:rPr>
      </w:pPr>
    </w:p>
    <w:p w14:paraId="46A7DA9E" w14:textId="782F222B" w:rsidR="00384DAF" w:rsidRDefault="00384DAF" w:rsidP="00873C5A">
      <w:pPr>
        <w:spacing w:after="200"/>
        <w:jc w:val="center"/>
        <w:rPr>
          <w:b/>
          <w:bCs/>
          <w:color w:val="2E5B3E"/>
          <w:sz w:val="32"/>
          <w:szCs w:val="32"/>
        </w:rPr>
      </w:pPr>
      <w:r>
        <w:rPr>
          <w:b/>
          <w:bCs/>
          <w:color w:val="2E5B3E"/>
          <w:sz w:val="32"/>
          <w:szCs w:val="32"/>
        </w:rPr>
        <w:lastRenderedPageBreak/>
        <w:t>Project Type Definitions</w:t>
      </w:r>
    </w:p>
    <w:tbl>
      <w:tblPr>
        <w:tblStyle w:val="TableGrid"/>
        <w:tblW w:w="0" w:type="auto"/>
        <w:tblLook w:val="04A0" w:firstRow="1" w:lastRow="0" w:firstColumn="1" w:lastColumn="0" w:noHBand="0" w:noVBand="1"/>
      </w:tblPr>
      <w:tblGrid>
        <w:gridCol w:w="2785"/>
        <w:gridCol w:w="7285"/>
      </w:tblGrid>
      <w:tr w:rsidR="00384DAF" w:rsidRPr="00384DAF" w14:paraId="0DFE9101" w14:textId="77777777" w:rsidTr="00384DAF">
        <w:tc>
          <w:tcPr>
            <w:tcW w:w="2785" w:type="dxa"/>
            <w:tcBorders>
              <w:top w:val="single" w:sz="4" w:space="0" w:color="EDCB04"/>
              <w:left w:val="single" w:sz="4" w:space="0" w:color="EDCB04"/>
              <w:bottom w:val="single" w:sz="4" w:space="0" w:color="EDCB04"/>
              <w:right w:val="single" w:sz="4" w:space="0" w:color="EDCB04"/>
            </w:tcBorders>
            <w:shd w:val="clear" w:color="auto" w:fill="056839"/>
          </w:tcPr>
          <w:p w14:paraId="4759D96D" w14:textId="61D3F92E" w:rsidR="00384DAF" w:rsidRPr="00384DAF" w:rsidRDefault="00384DAF" w:rsidP="00384DAF">
            <w:pPr>
              <w:spacing w:after="200"/>
              <w:rPr>
                <w:b/>
                <w:bCs/>
                <w:color w:val="FFFFFF" w:themeColor="background1"/>
                <w:sz w:val="32"/>
                <w:szCs w:val="32"/>
              </w:rPr>
            </w:pPr>
            <w:r w:rsidRPr="00384DAF">
              <w:rPr>
                <w:b/>
                <w:bCs/>
                <w:color w:val="FFFFFF" w:themeColor="background1"/>
                <w:sz w:val="32"/>
                <w:szCs w:val="32"/>
              </w:rPr>
              <w:t>Project Type</w:t>
            </w:r>
          </w:p>
        </w:tc>
        <w:tc>
          <w:tcPr>
            <w:tcW w:w="7285" w:type="dxa"/>
            <w:tcBorders>
              <w:top w:val="single" w:sz="4" w:space="0" w:color="EDCB04"/>
              <w:left w:val="single" w:sz="4" w:space="0" w:color="EDCB04"/>
              <w:bottom w:val="single" w:sz="4" w:space="0" w:color="EDCB04"/>
              <w:right w:val="single" w:sz="4" w:space="0" w:color="EDCB04"/>
            </w:tcBorders>
            <w:shd w:val="clear" w:color="auto" w:fill="056839"/>
          </w:tcPr>
          <w:p w14:paraId="5CF71572" w14:textId="3CD2FE30" w:rsidR="00384DAF" w:rsidRPr="00384DAF" w:rsidRDefault="00384DAF" w:rsidP="00384DAF">
            <w:pPr>
              <w:spacing w:after="200"/>
              <w:rPr>
                <w:b/>
                <w:bCs/>
                <w:color w:val="FFFFFF" w:themeColor="background1"/>
                <w:sz w:val="32"/>
                <w:szCs w:val="32"/>
              </w:rPr>
            </w:pPr>
            <w:r>
              <w:rPr>
                <w:b/>
                <w:bCs/>
                <w:color w:val="FFFFFF" w:themeColor="background1"/>
                <w:sz w:val="32"/>
                <w:szCs w:val="32"/>
              </w:rPr>
              <w:t>Definition</w:t>
            </w:r>
          </w:p>
        </w:tc>
      </w:tr>
      <w:tr w:rsidR="00384DAF" w14:paraId="0F66F6FA" w14:textId="77777777" w:rsidTr="00384DAF">
        <w:tc>
          <w:tcPr>
            <w:tcW w:w="2785" w:type="dxa"/>
            <w:tcBorders>
              <w:top w:val="single" w:sz="4" w:space="0" w:color="EDCB04"/>
            </w:tcBorders>
          </w:tcPr>
          <w:p w14:paraId="7A0D9DFD" w14:textId="04C09776" w:rsidR="00384DAF" w:rsidRPr="0034614A" w:rsidRDefault="00384DAF" w:rsidP="00384DAF">
            <w:pPr>
              <w:spacing w:after="200"/>
              <w:rPr>
                <w:b/>
                <w:bCs/>
                <w:color w:val="000000" w:themeColor="text1"/>
                <w:sz w:val="24"/>
                <w:szCs w:val="24"/>
              </w:rPr>
            </w:pPr>
            <w:r w:rsidRPr="0034614A">
              <w:rPr>
                <w:b/>
                <w:bCs/>
                <w:color w:val="000000" w:themeColor="text1"/>
                <w:sz w:val="24"/>
                <w:szCs w:val="24"/>
              </w:rPr>
              <w:t>Research</w:t>
            </w:r>
          </w:p>
        </w:tc>
        <w:tc>
          <w:tcPr>
            <w:tcW w:w="7285" w:type="dxa"/>
            <w:tcBorders>
              <w:top w:val="single" w:sz="4" w:space="0" w:color="EDCB04"/>
            </w:tcBorders>
          </w:tcPr>
          <w:p w14:paraId="7772EFD0" w14:textId="65580AF9" w:rsidR="00384DAF" w:rsidRPr="00384DAF" w:rsidRDefault="00384DAF" w:rsidP="00384DAF">
            <w:pPr>
              <w:spacing w:after="200"/>
              <w:rPr>
                <w:color w:val="000000" w:themeColor="text1"/>
                <w:sz w:val="24"/>
                <w:szCs w:val="24"/>
              </w:rPr>
            </w:pPr>
            <w:r w:rsidRPr="00384DAF">
              <w:rPr>
                <w:color w:val="000000" w:themeColor="text1"/>
                <w:sz w:val="24"/>
                <w:szCs w:val="24"/>
              </w:rPr>
              <w:t>A systematic investigation designed to generate new knowledge, test hypotheses, answer research questions, or develop new theories, methods, or technologies. Research may be basic, applied, or translational.</w:t>
            </w:r>
          </w:p>
        </w:tc>
      </w:tr>
      <w:tr w:rsidR="00384DAF" w14:paraId="5D0B2A61" w14:textId="77777777" w:rsidTr="00384DAF">
        <w:tc>
          <w:tcPr>
            <w:tcW w:w="2785" w:type="dxa"/>
          </w:tcPr>
          <w:p w14:paraId="7C1D8465" w14:textId="1FCD1848" w:rsidR="00384DAF" w:rsidRPr="0034614A" w:rsidRDefault="00384DAF" w:rsidP="00384DAF">
            <w:pPr>
              <w:spacing w:after="200"/>
              <w:rPr>
                <w:b/>
                <w:bCs/>
                <w:color w:val="000000" w:themeColor="text1"/>
                <w:sz w:val="24"/>
                <w:szCs w:val="24"/>
              </w:rPr>
            </w:pPr>
            <w:r w:rsidRPr="0034614A">
              <w:rPr>
                <w:b/>
                <w:bCs/>
                <w:color w:val="000000" w:themeColor="text1"/>
                <w:sz w:val="24"/>
                <w:szCs w:val="24"/>
              </w:rPr>
              <w:t>Education</w:t>
            </w:r>
          </w:p>
        </w:tc>
        <w:tc>
          <w:tcPr>
            <w:tcW w:w="7285" w:type="dxa"/>
          </w:tcPr>
          <w:p w14:paraId="136D2402" w14:textId="384BCF75" w:rsidR="00384DAF" w:rsidRPr="00384DAF" w:rsidRDefault="00384DAF" w:rsidP="00384DAF">
            <w:pPr>
              <w:spacing w:after="200"/>
              <w:rPr>
                <w:color w:val="000000" w:themeColor="text1"/>
                <w:sz w:val="24"/>
                <w:szCs w:val="24"/>
              </w:rPr>
            </w:pPr>
            <w:r w:rsidRPr="00384DAF">
              <w:rPr>
                <w:color w:val="000000" w:themeColor="text1"/>
                <w:sz w:val="24"/>
                <w:szCs w:val="24"/>
              </w:rPr>
              <w:t>Activities that provide instruction, training, or learning experiences to increase knowledge, skills, or competencies among students, professionals, or the public.</w:t>
            </w:r>
          </w:p>
        </w:tc>
      </w:tr>
      <w:tr w:rsidR="00384DAF" w14:paraId="3645FCA3" w14:textId="77777777" w:rsidTr="00384DAF">
        <w:tc>
          <w:tcPr>
            <w:tcW w:w="2785" w:type="dxa"/>
          </w:tcPr>
          <w:p w14:paraId="1065BA49" w14:textId="53E756E1" w:rsidR="00384DAF" w:rsidRPr="0034614A" w:rsidRDefault="00384DAF" w:rsidP="00384DAF">
            <w:pPr>
              <w:spacing w:after="200"/>
              <w:rPr>
                <w:b/>
                <w:bCs/>
                <w:color w:val="000000" w:themeColor="text1"/>
                <w:sz w:val="24"/>
                <w:szCs w:val="24"/>
              </w:rPr>
            </w:pPr>
            <w:r w:rsidRPr="0034614A">
              <w:rPr>
                <w:b/>
                <w:bCs/>
                <w:color w:val="000000" w:themeColor="text1"/>
                <w:sz w:val="24"/>
                <w:szCs w:val="24"/>
              </w:rPr>
              <w:t>Workforce Development</w:t>
            </w:r>
          </w:p>
        </w:tc>
        <w:tc>
          <w:tcPr>
            <w:tcW w:w="7285" w:type="dxa"/>
          </w:tcPr>
          <w:p w14:paraId="29A83D57" w14:textId="5413E990" w:rsidR="00384DAF" w:rsidRPr="00384DAF" w:rsidRDefault="00384DAF" w:rsidP="00384DAF">
            <w:pPr>
              <w:spacing w:after="200"/>
              <w:rPr>
                <w:color w:val="000000" w:themeColor="text1"/>
                <w:sz w:val="24"/>
                <w:szCs w:val="24"/>
              </w:rPr>
            </w:pPr>
            <w:r w:rsidRPr="00384DAF">
              <w:rPr>
                <w:color w:val="000000" w:themeColor="text1"/>
                <w:sz w:val="24"/>
                <w:szCs w:val="24"/>
              </w:rPr>
              <w:t>Programs or initiatives that prepare, train, upskill, or support individuals for employment, career advancement, or meeting current and future workforce needs in specific industries or professions.</w:t>
            </w:r>
          </w:p>
        </w:tc>
      </w:tr>
      <w:tr w:rsidR="00384DAF" w14:paraId="01546F0C" w14:textId="77777777" w:rsidTr="00384DAF">
        <w:tc>
          <w:tcPr>
            <w:tcW w:w="2785" w:type="dxa"/>
          </w:tcPr>
          <w:p w14:paraId="35F9BE60" w14:textId="2DDE0FE4" w:rsidR="00384DAF" w:rsidRPr="0034614A" w:rsidRDefault="00384DAF" w:rsidP="00384DAF">
            <w:pPr>
              <w:spacing w:after="200"/>
              <w:rPr>
                <w:b/>
                <w:bCs/>
                <w:color w:val="000000" w:themeColor="text1"/>
                <w:sz w:val="24"/>
                <w:szCs w:val="24"/>
              </w:rPr>
            </w:pPr>
            <w:r w:rsidRPr="0034614A">
              <w:rPr>
                <w:b/>
                <w:bCs/>
                <w:color w:val="000000" w:themeColor="text1"/>
                <w:sz w:val="24"/>
                <w:szCs w:val="24"/>
              </w:rPr>
              <w:t>Extension/Outreach</w:t>
            </w:r>
          </w:p>
        </w:tc>
        <w:tc>
          <w:tcPr>
            <w:tcW w:w="7285" w:type="dxa"/>
          </w:tcPr>
          <w:p w14:paraId="49093574" w14:textId="3E176465" w:rsidR="00384DAF" w:rsidRPr="00384DAF" w:rsidRDefault="00384DAF" w:rsidP="00384DAF">
            <w:pPr>
              <w:spacing w:after="200"/>
              <w:rPr>
                <w:color w:val="000000" w:themeColor="text1"/>
                <w:sz w:val="24"/>
                <w:szCs w:val="24"/>
              </w:rPr>
            </w:pPr>
            <w:r w:rsidRPr="00384DAF">
              <w:rPr>
                <w:color w:val="000000" w:themeColor="text1"/>
                <w:sz w:val="24"/>
                <w:szCs w:val="24"/>
              </w:rPr>
              <w:t>The dissemination of research-based knowledge, resources, or services beyond the institution to external audiences, including communities, businesses, practitioners, or policymakers, with the goal of improving practice or informing decision-making.</w:t>
            </w:r>
          </w:p>
        </w:tc>
      </w:tr>
      <w:tr w:rsidR="00384DAF" w14:paraId="3FE68A4A" w14:textId="77777777" w:rsidTr="00384DAF">
        <w:tc>
          <w:tcPr>
            <w:tcW w:w="2785" w:type="dxa"/>
          </w:tcPr>
          <w:p w14:paraId="1F34D2EA" w14:textId="20FA236C" w:rsidR="00384DAF" w:rsidRPr="0034614A" w:rsidRDefault="00384DAF" w:rsidP="00384DAF">
            <w:pPr>
              <w:spacing w:after="200"/>
              <w:rPr>
                <w:b/>
                <w:bCs/>
                <w:color w:val="000000" w:themeColor="text1"/>
                <w:sz w:val="24"/>
                <w:szCs w:val="24"/>
              </w:rPr>
            </w:pPr>
            <w:r w:rsidRPr="0034614A">
              <w:rPr>
                <w:b/>
                <w:bCs/>
                <w:color w:val="000000" w:themeColor="text1"/>
                <w:sz w:val="24"/>
                <w:szCs w:val="24"/>
              </w:rPr>
              <w:t>Community Engagement</w:t>
            </w:r>
          </w:p>
        </w:tc>
        <w:tc>
          <w:tcPr>
            <w:tcW w:w="7285" w:type="dxa"/>
          </w:tcPr>
          <w:p w14:paraId="488C0D49" w14:textId="55838625" w:rsidR="00384DAF" w:rsidRPr="00384DAF" w:rsidRDefault="00384DAF" w:rsidP="00384DAF">
            <w:pPr>
              <w:spacing w:after="200"/>
              <w:rPr>
                <w:color w:val="000000" w:themeColor="text1"/>
                <w:sz w:val="24"/>
                <w:szCs w:val="24"/>
              </w:rPr>
            </w:pPr>
            <w:r w:rsidRPr="00384DAF">
              <w:rPr>
                <w:color w:val="000000" w:themeColor="text1"/>
                <w:sz w:val="24"/>
                <w:szCs w:val="24"/>
              </w:rPr>
              <w:t>Collaborative partnerships between an institution and community stakeholders that involve shared planning, implementation, and mutual benefit to address community-identified needs or opportunities.</w:t>
            </w:r>
          </w:p>
        </w:tc>
      </w:tr>
      <w:tr w:rsidR="00384DAF" w14:paraId="7B117234" w14:textId="77777777" w:rsidTr="00384DAF">
        <w:tc>
          <w:tcPr>
            <w:tcW w:w="2785" w:type="dxa"/>
          </w:tcPr>
          <w:p w14:paraId="0A541619" w14:textId="317FD591" w:rsidR="00384DAF" w:rsidRPr="0034614A" w:rsidRDefault="00384DAF" w:rsidP="00384DAF">
            <w:pPr>
              <w:spacing w:after="200"/>
              <w:rPr>
                <w:b/>
                <w:bCs/>
                <w:color w:val="000000" w:themeColor="text1"/>
                <w:sz w:val="24"/>
                <w:szCs w:val="24"/>
              </w:rPr>
            </w:pPr>
            <w:r w:rsidRPr="0034614A">
              <w:rPr>
                <w:b/>
                <w:bCs/>
                <w:color w:val="000000" w:themeColor="text1"/>
                <w:sz w:val="24"/>
                <w:szCs w:val="24"/>
              </w:rPr>
              <w:t>Capacity-Building</w:t>
            </w:r>
          </w:p>
        </w:tc>
        <w:tc>
          <w:tcPr>
            <w:tcW w:w="7285" w:type="dxa"/>
          </w:tcPr>
          <w:p w14:paraId="56E06F0F" w14:textId="35EE5F59" w:rsidR="00384DAF" w:rsidRPr="00384DAF" w:rsidRDefault="00384DAF" w:rsidP="00384DAF">
            <w:pPr>
              <w:spacing w:after="200"/>
              <w:rPr>
                <w:color w:val="000000" w:themeColor="text1"/>
                <w:sz w:val="24"/>
                <w:szCs w:val="24"/>
              </w:rPr>
            </w:pPr>
            <w:r w:rsidRPr="00384DAF">
              <w:rPr>
                <w:color w:val="000000" w:themeColor="text1"/>
                <w:sz w:val="24"/>
                <w:szCs w:val="24"/>
              </w:rPr>
              <w:t>Activities that strengthen the abilities, resources, systems, leadership, or organizational effectiveness of individuals, organizations, or communities to sustain long-term success and achieve their goals.</w:t>
            </w:r>
          </w:p>
        </w:tc>
      </w:tr>
      <w:tr w:rsidR="00384DAF" w14:paraId="17ABC8F0" w14:textId="77777777" w:rsidTr="00384DAF">
        <w:tc>
          <w:tcPr>
            <w:tcW w:w="2785" w:type="dxa"/>
          </w:tcPr>
          <w:p w14:paraId="67573A56" w14:textId="5B83AAE8" w:rsidR="00384DAF" w:rsidRPr="0034614A" w:rsidRDefault="00384DAF" w:rsidP="00384DAF">
            <w:pPr>
              <w:spacing w:after="200"/>
              <w:rPr>
                <w:b/>
                <w:bCs/>
                <w:color w:val="000000" w:themeColor="text1"/>
                <w:sz w:val="24"/>
                <w:szCs w:val="24"/>
              </w:rPr>
            </w:pPr>
            <w:r w:rsidRPr="0034614A">
              <w:rPr>
                <w:b/>
                <w:bCs/>
                <w:color w:val="000000" w:themeColor="text1"/>
                <w:sz w:val="24"/>
                <w:szCs w:val="24"/>
              </w:rPr>
              <w:t>Infrastructure</w:t>
            </w:r>
          </w:p>
        </w:tc>
        <w:tc>
          <w:tcPr>
            <w:tcW w:w="7285" w:type="dxa"/>
          </w:tcPr>
          <w:p w14:paraId="1865E26A" w14:textId="01BD7412" w:rsidR="00384DAF" w:rsidRPr="00384DAF" w:rsidRDefault="00384DAF" w:rsidP="00384DAF">
            <w:pPr>
              <w:spacing w:after="200"/>
              <w:rPr>
                <w:color w:val="000000" w:themeColor="text1"/>
                <w:sz w:val="24"/>
                <w:szCs w:val="24"/>
              </w:rPr>
            </w:pPr>
            <w:r w:rsidRPr="00384DAF">
              <w:rPr>
                <w:color w:val="000000" w:themeColor="text1"/>
                <w:sz w:val="24"/>
                <w:szCs w:val="24"/>
              </w:rPr>
              <w:t>The development, acquisition, enhancement, or maintenance of physical, technological, organizational, or research resources that support research, education, service, or operational activities.</w:t>
            </w:r>
          </w:p>
        </w:tc>
      </w:tr>
      <w:tr w:rsidR="00384DAF" w14:paraId="2FE37237" w14:textId="77777777" w:rsidTr="00384DAF">
        <w:tc>
          <w:tcPr>
            <w:tcW w:w="2785" w:type="dxa"/>
          </w:tcPr>
          <w:p w14:paraId="3E857183" w14:textId="3B7850D0" w:rsidR="00384DAF" w:rsidRPr="0034614A" w:rsidRDefault="00384DAF" w:rsidP="00384DAF">
            <w:pPr>
              <w:spacing w:after="200"/>
              <w:rPr>
                <w:b/>
                <w:bCs/>
                <w:color w:val="000000" w:themeColor="text1"/>
                <w:sz w:val="24"/>
                <w:szCs w:val="24"/>
              </w:rPr>
            </w:pPr>
            <w:r w:rsidRPr="0034614A">
              <w:rPr>
                <w:b/>
                <w:bCs/>
                <w:color w:val="000000" w:themeColor="text1"/>
                <w:sz w:val="24"/>
                <w:szCs w:val="24"/>
              </w:rPr>
              <w:t>Creative Activity/Scholarship</w:t>
            </w:r>
          </w:p>
        </w:tc>
        <w:tc>
          <w:tcPr>
            <w:tcW w:w="7285" w:type="dxa"/>
          </w:tcPr>
          <w:p w14:paraId="206077DF" w14:textId="02DB914C" w:rsidR="00384DAF" w:rsidRPr="00384DAF" w:rsidRDefault="00384DAF" w:rsidP="00384DAF">
            <w:pPr>
              <w:spacing w:after="200"/>
              <w:rPr>
                <w:color w:val="000000" w:themeColor="text1"/>
                <w:sz w:val="24"/>
                <w:szCs w:val="24"/>
              </w:rPr>
            </w:pPr>
            <w:r w:rsidRPr="00384DAF">
              <w:rPr>
                <w:color w:val="000000" w:themeColor="text1"/>
                <w:sz w:val="24"/>
                <w:szCs w:val="24"/>
              </w:rPr>
              <w:t>The production of original creative, artistic, design, or scholarly works that contribute to knowledge, culture, or professional practice through innovation, interpretation, or expression.</w:t>
            </w:r>
          </w:p>
        </w:tc>
      </w:tr>
      <w:tr w:rsidR="00384DAF" w14:paraId="41EE05F4" w14:textId="77777777" w:rsidTr="00384DAF">
        <w:tc>
          <w:tcPr>
            <w:tcW w:w="2785" w:type="dxa"/>
          </w:tcPr>
          <w:p w14:paraId="43A17768" w14:textId="184A7038" w:rsidR="00384DAF" w:rsidRPr="0034614A" w:rsidRDefault="00384DAF" w:rsidP="00384DAF">
            <w:pPr>
              <w:spacing w:after="200"/>
              <w:rPr>
                <w:b/>
                <w:bCs/>
                <w:color w:val="000000" w:themeColor="text1"/>
                <w:sz w:val="24"/>
                <w:szCs w:val="24"/>
              </w:rPr>
            </w:pPr>
            <w:r w:rsidRPr="0034614A">
              <w:rPr>
                <w:b/>
                <w:bCs/>
                <w:color w:val="000000" w:themeColor="text1"/>
                <w:sz w:val="24"/>
                <w:szCs w:val="24"/>
              </w:rPr>
              <w:t>Scholarly Works</w:t>
            </w:r>
          </w:p>
        </w:tc>
        <w:tc>
          <w:tcPr>
            <w:tcW w:w="7285" w:type="dxa"/>
          </w:tcPr>
          <w:p w14:paraId="246E98F0" w14:textId="6D4ED844" w:rsidR="00384DAF" w:rsidRPr="00384DAF" w:rsidRDefault="00384DAF" w:rsidP="00384DAF">
            <w:pPr>
              <w:spacing w:after="200"/>
              <w:rPr>
                <w:color w:val="000000" w:themeColor="text1"/>
                <w:sz w:val="24"/>
                <w:szCs w:val="24"/>
              </w:rPr>
            </w:pPr>
            <w:r w:rsidRPr="00384DAF">
              <w:rPr>
                <w:color w:val="000000" w:themeColor="text1"/>
                <w:sz w:val="24"/>
                <w:szCs w:val="24"/>
              </w:rPr>
              <w:t>The creation and dissemination of peer-reviewed or professionally recognized intellectual products, including journal articles, books, book chapters, conference proceedings, technical reports, and similar scholarly publications or outputs.</w:t>
            </w:r>
          </w:p>
        </w:tc>
      </w:tr>
      <w:tr w:rsidR="00384DAF" w14:paraId="06BCBD53" w14:textId="77777777" w:rsidTr="00384DAF">
        <w:tc>
          <w:tcPr>
            <w:tcW w:w="2785" w:type="dxa"/>
          </w:tcPr>
          <w:p w14:paraId="546D086C" w14:textId="5C9514A1" w:rsidR="00384DAF" w:rsidRPr="0034614A" w:rsidRDefault="00384DAF" w:rsidP="00384DAF">
            <w:pPr>
              <w:spacing w:after="200"/>
              <w:rPr>
                <w:b/>
                <w:bCs/>
                <w:color w:val="000000" w:themeColor="text1"/>
                <w:sz w:val="24"/>
                <w:szCs w:val="24"/>
              </w:rPr>
            </w:pPr>
            <w:r w:rsidRPr="0034614A">
              <w:rPr>
                <w:b/>
                <w:bCs/>
                <w:color w:val="000000" w:themeColor="text1"/>
                <w:sz w:val="24"/>
                <w:szCs w:val="24"/>
              </w:rPr>
              <w:t>Program Development</w:t>
            </w:r>
          </w:p>
        </w:tc>
        <w:tc>
          <w:tcPr>
            <w:tcW w:w="7285" w:type="dxa"/>
          </w:tcPr>
          <w:p w14:paraId="75E90048" w14:textId="65A87E7E" w:rsidR="00384DAF" w:rsidRPr="00384DAF" w:rsidRDefault="00384DAF" w:rsidP="00384DAF">
            <w:pPr>
              <w:spacing w:after="200"/>
              <w:rPr>
                <w:color w:val="000000" w:themeColor="text1"/>
                <w:sz w:val="24"/>
                <w:szCs w:val="24"/>
              </w:rPr>
            </w:pPr>
            <w:r w:rsidRPr="00384DAF">
              <w:rPr>
                <w:color w:val="000000" w:themeColor="text1"/>
                <w:sz w:val="24"/>
                <w:szCs w:val="24"/>
              </w:rPr>
              <w:t>The planning, design, implementation, or expansion of organized initiatives, services, or interventions intended to achieve specific goals, address identified needs, or improve outcomes.</w:t>
            </w:r>
          </w:p>
        </w:tc>
      </w:tr>
      <w:tr w:rsidR="00384DAF" w14:paraId="4030F602" w14:textId="77777777" w:rsidTr="00384DAF">
        <w:tc>
          <w:tcPr>
            <w:tcW w:w="2785" w:type="dxa"/>
          </w:tcPr>
          <w:p w14:paraId="11B7D3AD" w14:textId="7C60F261" w:rsidR="00384DAF" w:rsidRPr="0034614A" w:rsidRDefault="00384DAF" w:rsidP="00384DAF">
            <w:pPr>
              <w:spacing w:after="200"/>
              <w:rPr>
                <w:b/>
                <w:bCs/>
                <w:color w:val="000000" w:themeColor="text1"/>
                <w:sz w:val="24"/>
                <w:szCs w:val="24"/>
              </w:rPr>
            </w:pPr>
            <w:r w:rsidRPr="0034614A">
              <w:rPr>
                <w:b/>
                <w:bCs/>
                <w:color w:val="000000" w:themeColor="text1"/>
                <w:sz w:val="24"/>
                <w:szCs w:val="24"/>
              </w:rPr>
              <w:t>Curriculum Development</w:t>
            </w:r>
          </w:p>
        </w:tc>
        <w:tc>
          <w:tcPr>
            <w:tcW w:w="7285" w:type="dxa"/>
          </w:tcPr>
          <w:p w14:paraId="54404201" w14:textId="6F50976D" w:rsidR="00384DAF" w:rsidRPr="00384DAF" w:rsidRDefault="00384DAF" w:rsidP="00384DAF">
            <w:pPr>
              <w:spacing w:after="200"/>
              <w:rPr>
                <w:color w:val="000000" w:themeColor="text1"/>
                <w:sz w:val="24"/>
                <w:szCs w:val="24"/>
              </w:rPr>
            </w:pPr>
            <w:r w:rsidRPr="00384DAF">
              <w:rPr>
                <w:color w:val="000000" w:themeColor="text1"/>
                <w:sz w:val="24"/>
                <w:szCs w:val="24"/>
              </w:rPr>
              <w:t>The design, revision, implementation, or evaluation of educational curricula, courses, instructional materials, learning objectives, assessments, or educational programs.</w:t>
            </w:r>
          </w:p>
        </w:tc>
      </w:tr>
      <w:tr w:rsidR="00384DAF" w14:paraId="4AC53343" w14:textId="77777777" w:rsidTr="00384DAF">
        <w:tc>
          <w:tcPr>
            <w:tcW w:w="2785" w:type="dxa"/>
          </w:tcPr>
          <w:p w14:paraId="315A75CE" w14:textId="3E349F1F" w:rsidR="00384DAF" w:rsidRPr="0034614A" w:rsidRDefault="00384DAF" w:rsidP="00384DAF">
            <w:pPr>
              <w:spacing w:after="200"/>
              <w:rPr>
                <w:b/>
                <w:bCs/>
                <w:color w:val="000000" w:themeColor="text1"/>
                <w:sz w:val="24"/>
                <w:szCs w:val="24"/>
              </w:rPr>
            </w:pPr>
            <w:r w:rsidRPr="0034614A">
              <w:rPr>
                <w:b/>
                <w:bCs/>
                <w:color w:val="000000" w:themeColor="text1"/>
                <w:sz w:val="24"/>
                <w:szCs w:val="24"/>
              </w:rPr>
              <w:lastRenderedPageBreak/>
              <w:t>Commercialization/Tech Transfer</w:t>
            </w:r>
          </w:p>
        </w:tc>
        <w:tc>
          <w:tcPr>
            <w:tcW w:w="7285" w:type="dxa"/>
          </w:tcPr>
          <w:p w14:paraId="766639D2" w14:textId="290AF0B8" w:rsidR="00384DAF" w:rsidRPr="00384DAF" w:rsidRDefault="00384DAF" w:rsidP="00384DAF">
            <w:pPr>
              <w:spacing w:after="200"/>
              <w:rPr>
                <w:color w:val="000000" w:themeColor="text1"/>
                <w:sz w:val="24"/>
                <w:szCs w:val="24"/>
              </w:rPr>
            </w:pPr>
            <w:r w:rsidRPr="00384DAF">
              <w:rPr>
                <w:color w:val="000000" w:themeColor="text1"/>
                <w:sz w:val="24"/>
                <w:szCs w:val="24"/>
              </w:rPr>
              <w:t>Activities that translate research discoveries, innovations, or intellectual property into practical applications, products, services, licenses, startups, or partnerships that create economic or societal value.</w:t>
            </w:r>
          </w:p>
        </w:tc>
      </w:tr>
    </w:tbl>
    <w:p w14:paraId="54358E1A" w14:textId="77777777" w:rsidR="00384DAF" w:rsidRDefault="00384DAF" w:rsidP="00384DAF">
      <w:pPr>
        <w:spacing w:after="200"/>
      </w:pPr>
    </w:p>
    <w:p w14:paraId="583AEA7C" w14:textId="77777777" w:rsidR="00EE453F" w:rsidRDefault="00EE453F" w:rsidP="00384DAF">
      <w:pPr>
        <w:spacing w:after="200"/>
      </w:pPr>
    </w:p>
    <w:p w14:paraId="7C393764" w14:textId="77777777" w:rsidR="00EE453F" w:rsidRDefault="00EE453F" w:rsidP="00384DAF">
      <w:pPr>
        <w:spacing w:after="200"/>
      </w:pPr>
    </w:p>
    <w:p w14:paraId="69BF7F39" w14:textId="77777777" w:rsidR="00EE453F" w:rsidRDefault="00EE453F" w:rsidP="00384DAF">
      <w:pPr>
        <w:spacing w:after="200"/>
      </w:pPr>
    </w:p>
    <w:p w14:paraId="49DF6062" w14:textId="77777777" w:rsidR="00EE453F" w:rsidRDefault="00EE453F" w:rsidP="00384DAF">
      <w:pPr>
        <w:spacing w:after="200"/>
      </w:pPr>
    </w:p>
    <w:p w14:paraId="13583581" w14:textId="77777777" w:rsidR="00EE453F" w:rsidRDefault="00EE453F" w:rsidP="00384DAF">
      <w:pPr>
        <w:spacing w:after="200"/>
      </w:pPr>
    </w:p>
    <w:p w14:paraId="11D95A13" w14:textId="77777777" w:rsidR="00EE453F" w:rsidRDefault="00EE453F" w:rsidP="00384DAF">
      <w:pPr>
        <w:spacing w:after="200"/>
      </w:pPr>
    </w:p>
    <w:p w14:paraId="5EABAC08" w14:textId="77777777" w:rsidR="00EE453F" w:rsidRDefault="00EE453F" w:rsidP="00384DAF">
      <w:pPr>
        <w:spacing w:after="200"/>
      </w:pPr>
    </w:p>
    <w:p w14:paraId="6D1F4A0E" w14:textId="77777777" w:rsidR="00EE453F" w:rsidRDefault="00EE453F" w:rsidP="00384DAF">
      <w:pPr>
        <w:spacing w:after="200"/>
      </w:pPr>
    </w:p>
    <w:p w14:paraId="27CB36AB" w14:textId="77777777" w:rsidR="00EE453F" w:rsidRDefault="00EE453F" w:rsidP="00384DAF">
      <w:pPr>
        <w:spacing w:after="200"/>
      </w:pPr>
    </w:p>
    <w:p w14:paraId="3D452D46" w14:textId="77777777" w:rsidR="00EE453F" w:rsidRDefault="00EE453F" w:rsidP="00384DAF">
      <w:pPr>
        <w:spacing w:after="200"/>
      </w:pPr>
    </w:p>
    <w:p w14:paraId="28250E56" w14:textId="77777777" w:rsidR="00EE453F" w:rsidRDefault="00EE453F" w:rsidP="00384DAF">
      <w:pPr>
        <w:spacing w:after="200"/>
      </w:pPr>
    </w:p>
    <w:p w14:paraId="177B4317" w14:textId="77777777" w:rsidR="00EE453F" w:rsidRDefault="00EE453F" w:rsidP="00384DAF">
      <w:pPr>
        <w:spacing w:after="200"/>
      </w:pPr>
    </w:p>
    <w:p w14:paraId="42902B82" w14:textId="77777777" w:rsidR="00EE453F" w:rsidRDefault="00EE453F" w:rsidP="00384DAF">
      <w:pPr>
        <w:spacing w:after="200"/>
      </w:pPr>
    </w:p>
    <w:p w14:paraId="0A8AFFC8" w14:textId="77777777" w:rsidR="00EE453F" w:rsidRDefault="00EE453F" w:rsidP="00384DAF">
      <w:pPr>
        <w:spacing w:after="200"/>
      </w:pPr>
    </w:p>
    <w:p w14:paraId="770C4B2C" w14:textId="77777777" w:rsidR="00EE453F" w:rsidRDefault="00EE453F" w:rsidP="00384DAF">
      <w:pPr>
        <w:spacing w:after="200"/>
      </w:pPr>
    </w:p>
    <w:p w14:paraId="5BB99352" w14:textId="77777777" w:rsidR="00EE453F" w:rsidRDefault="00EE453F" w:rsidP="00384DAF">
      <w:pPr>
        <w:spacing w:after="200"/>
      </w:pPr>
    </w:p>
    <w:p w14:paraId="628BAA75" w14:textId="77777777" w:rsidR="00EE453F" w:rsidRDefault="00EE453F" w:rsidP="00384DAF">
      <w:pPr>
        <w:spacing w:after="200"/>
      </w:pPr>
    </w:p>
    <w:p w14:paraId="4F3817D2" w14:textId="77777777" w:rsidR="00EE453F" w:rsidRDefault="00EE453F" w:rsidP="00384DAF">
      <w:pPr>
        <w:spacing w:after="200"/>
      </w:pPr>
    </w:p>
    <w:p w14:paraId="570B723D" w14:textId="77777777" w:rsidR="00EE453F" w:rsidRDefault="00EE453F" w:rsidP="00384DAF">
      <w:pPr>
        <w:spacing w:after="200"/>
      </w:pPr>
    </w:p>
    <w:p w14:paraId="133A27C1" w14:textId="77777777" w:rsidR="00EE453F" w:rsidRDefault="00EE453F" w:rsidP="00384DAF">
      <w:pPr>
        <w:spacing w:after="200"/>
      </w:pPr>
    </w:p>
    <w:p w14:paraId="4A5231DE" w14:textId="77777777" w:rsidR="00EE453F" w:rsidRDefault="00EE453F" w:rsidP="00384DAF">
      <w:pPr>
        <w:spacing w:after="200"/>
      </w:pPr>
    </w:p>
    <w:p w14:paraId="6C2F1EE3" w14:textId="77777777" w:rsidR="00EE453F" w:rsidRDefault="00EE453F" w:rsidP="00384DAF">
      <w:pPr>
        <w:spacing w:after="200"/>
      </w:pPr>
    </w:p>
    <w:p w14:paraId="122571CD" w14:textId="77777777" w:rsidR="00EE453F" w:rsidRDefault="00EE453F" w:rsidP="00384DAF">
      <w:pPr>
        <w:spacing w:after="200"/>
      </w:pPr>
    </w:p>
    <w:p w14:paraId="2143D614" w14:textId="77777777" w:rsidR="00EE453F" w:rsidRDefault="00EE453F" w:rsidP="00384DAF">
      <w:pPr>
        <w:spacing w:after="200"/>
      </w:pPr>
    </w:p>
    <w:p w14:paraId="2289CF30" w14:textId="77777777" w:rsidR="00EE453F" w:rsidRDefault="00EE453F" w:rsidP="00384DAF">
      <w:pPr>
        <w:spacing w:after="200"/>
      </w:pPr>
    </w:p>
    <w:p w14:paraId="34BDC15C" w14:textId="77777777" w:rsidR="00EE453F" w:rsidRDefault="00EE453F" w:rsidP="00384DAF">
      <w:pPr>
        <w:spacing w:after="200"/>
      </w:pPr>
    </w:p>
    <w:p w14:paraId="64591F93" w14:textId="77777777" w:rsidR="00EE453F" w:rsidRDefault="00EE453F" w:rsidP="00384DAF">
      <w:pPr>
        <w:spacing w:after="200"/>
      </w:pPr>
    </w:p>
    <w:p w14:paraId="5E120D04" w14:textId="77777777" w:rsidR="00EE453F" w:rsidRDefault="00EE453F" w:rsidP="00384DAF">
      <w:pPr>
        <w:spacing w:after="200"/>
      </w:pPr>
    </w:p>
    <w:p w14:paraId="1B632C51" w14:textId="7019D502" w:rsidR="00384DAF" w:rsidRPr="00E8485A" w:rsidRDefault="00384DAF" w:rsidP="00E8485A">
      <w:pPr>
        <w:jc w:val="center"/>
        <w:rPr>
          <w:b/>
          <w:bCs/>
          <w:color w:val="056839"/>
          <w:sz w:val="32"/>
          <w:szCs w:val="32"/>
        </w:rPr>
      </w:pPr>
      <w:r w:rsidRPr="00E8485A">
        <w:rPr>
          <w:b/>
          <w:bCs/>
          <w:color w:val="056839"/>
          <w:sz w:val="32"/>
          <w:szCs w:val="32"/>
        </w:rPr>
        <w:lastRenderedPageBreak/>
        <w:t>Distinguishing Among Categories</w:t>
      </w:r>
    </w:p>
    <w:p w14:paraId="315C5200"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20CFA204" w14:textId="77777777" w:rsidTr="0099412D">
        <w:tc>
          <w:tcPr>
            <w:tcW w:w="10070" w:type="dxa"/>
            <w:shd w:val="clear" w:color="auto" w:fill="056839"/>
          </w:tcPr>
          <w:p w14:paraId="6D563F84" w14:textId="4ABEF5F7" w:rsidR="0034614A" w:rsidRPr="0034614A" w:rsidRDefault="0034614A">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Research and Education differ?</w:t>
            </w:r>
          </w:p>
        </w:tc>
      </w:tr>
      <w:tr w:rsidR="0034614A" w14:paraId="578AE07D" w14:textId="77777777" w:rsidTr="0034614A">
        <w:tc>
          <w:tcPr>
            <w:tcW w:w="10070" w:type="dxa"/>
          </w:tcPr>
          <w:p w14:paraId="58873F0E" w14:textId="4389CF0F" w:rsidR="0034614A" w:rsidRDefault="0034614A">
            <w:pPr>
              <w:rPr>
                <w:sz w:val="24"/>
                <w:szCs w:val="24"/>
              </w:rPr>
            </w:pPr>
            <w:r>
              <w:rPr>
                <w:sz w:val="24"/>
                <w:szCs w:val="24"/>
              </w:rPr>
              <w:t>A: Research creates new knowledge; Education teaches existing knowledge.</w:t>
            </w:r>
          </w:p>
        </w:tc>
      </w:tr>
    </w:tbl>
    <w:p w14:paraId="654FE940"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625FD991" w14:textId="77777777" w:rsidTr="001A25A4">
        <w:tc>
          <w:tcPr>
            <w:tcW w:w="10070" w:type="dxa"/>
            <w:shd w:val="clear" w:color="auto" w:fill="056839"/>
          </w:tcPr>
          <w:p w14:paraId="2D77A774" w14:textId="41D27878"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Extension/Outreach and Community Engagement differ?</w:t>
            </w:r>
          </w:p>
        </w:tc>
      </w:tr>
      <w:tr w:rsidR="0034614A" w14:paraId="01B12C86" w14:textId="77777777" w:rsidTr="00E8485A">
        <w:trPr>
          <w:trHeight w:val="593"/>
        </w:trPr>
        <w:tc>
          <w:tcPr>
            <w:tcW w:w="10070" w:type="dxa"/>
          </w:tcPr>
          <w:p w14:paraId="122A7402" w14:textId="0887ED50" w:rsidR="0034614A" w:rsidRDefault="0034614A" w:rsidP="00E8485A">
            <w:pPr>
              <w:tabs>
                <w:tab w:val="left" w:pos="3876"/>
              </w:tabs>
              <w:rPr>
                <w:sz w:val="24"/>
                <w:szCs w:val="24"/>
              </w:rPr>
            </w:pPr>
            <w:r>
              <w:rPr>
                <w:sz w:val="24"/>
                <w:szCs w:val="24"/>
              </w:rPr>
              <w:t xml:space="preserve">A: </w:t>
            </w:r>
            <w:r w:rsidR="00E8485A">
              <w:rPr>
                <w:sz w:val="24"/>
                <w:szCs w:val="24"/>
              </w:rPr>
              <w:t>Extension/Outreach primarily shares expertise, research, and resources with external audiences to inform or improve practices; Community Engagement emphasizes reciprocal partnerships in which community members are co-creators instead of serving only as recipients.</w:t>
            </w:r>
            <w:r w:rsidR="00E8485A">
              <w:rPr>
                <w:sz w:val="24"/>
                <w:szCs w:val="24"/>
              </w:rPr>
              <w:tab/>
            </w:r>
          </w:p>
        </w:tc>
      </w:tr>
    </w:tbl>
    <w:p w14:paraId="2775E63E"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4CE139E9" w14:textId="77777777" w:rsidTr="0099412D">
        <w:tc>
          <w:tcPr>
            <w:tcW w:w="100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56839"/>
          </w:tcPr>
          <w:p w14:paraId="4B8F2091" w14:textId="3CEA7B45"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Capacity Building and Workforce Development differ?</w:t>
            </w:r>
          </w:p>
        </w:tc>
      </w:tr>
      <w:tr w:rsidR="0034614A" w14:paraId="3CB604A5" w14:textId="77777777" w:rsidTr="0099412D">
        <w:tc>
          <w:tcPr>
            <w:tcW w:w="10070" w:type="dxa"/>
            <w:tcBorders>
              <w:top w:val="single" w:sz="4" w:space="0" w:color="000000" w:themeColor="text1"/>
            </w:tcBorders>
          </w:tcPr>
          <w:p w14:paraId="7777744F" w14:textId="4B81C030" w:rsidR="0034614A" w:rsidRDefault="0034614A" w:rsidP="00D962B1">
            <w:pPr>
              <w:rPr>
                <w:sz w:val="24"/>
                <w:szCs w:val="24"/>
              </w:rPr>
            </w:pPr>
            <w:r>
              <w:rPr>
                <w:sz w:val="24"/>
                <w:szCs w:val="24"/>
              </w:rPr>
              <w:t xml:space="preserve">A: </w:t>
            </w:r>
            <w:r w:rsidR="001A25A4">
              <w:rPr>
                <w:sz w:val="24"/>
                <w:szCs w:val="24"/>
              </w:rPr>
              <w:t xml:space="preserve">Capacity Building strengthens the ability of organizations, communities, or systems to achieve their goals through several avenues, including but not limited to the improvement of knowledge, leadership, processes, infrastructure, or resources; Workforce Development strengthens the ability of individuals to succeed in the workforce by providing job-related education, training, certifications, work-based learning, career coaching, or other employment-support mechanisms. </w:t>
            </w:r>
          </w:p>
        </w:tc>
      </w:tr>
    </w:tbl>
    <w:p w14:paraId="543C6EE8"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3FA9BB2F" w14:textId="77777777" w:rsidTr="0099412D">
        <w:tc>
          <w:tcPr>
            <w:tcW w:w="10070" w:type="dxa"/>
            <w:shd w:val="clear" w:color="auto" w:fill="056839"/>
          </w:tcPr>
          <w:p w14:paraId="31E88100" w14:textId="743126A9"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Capacity Building and Infrastructure differ?</w:t>
            </w:r>
          </w:p>
        </w:tc>
      </w:tr>
      <w:tr w:rsidR="0034614A" w14:paraId="376ED457" w14:textId="77777777" w:rsidTr="00D962B1">
        <w:tc>
          <w:tcPr>
            <w:tcW w:w="10070" w:type="dxa"/>
          </w:tcPr>
          <w:p w14:paraId="6D7EE046" w14:textId="7BB2F53E" w:rsidR="0034614A" w:rsidRDefault="0034614A" w:rsidP="00D962B1">
            <w:pPr>
              <w:rPr>
                <w:sz w:val="24"/>
                <w:szCs w:val="24"/>
              </w:rPr>
            </w:pPr>
            <w:r>
              <w:rPr>
                <w:sz w:val="24"/>
                <w:szCs w:val="24"/>
              </w:rPr>
              <w:t xml:space="preserve">A: </w:t>
            </w:r>
            <w:r w:rsidR="0042042F">
              <w:rPr>
                <w:sz w:val="24"/>
                <w:szCs w:val="24"/>
              </w:rPr>
              <w:t xml:space="preserve">Capacity Building and Infrastructure differ in </w:t>
            </w:r>
            <w:r w:rsidR="0042042F" w:rsidRPr="0042042F">
              <w:rPr>
                <w:i/>
                <w:iCs/>
                <w:sz w:val="24"/>
                <w:szCs w:val="24"/>
              </w:rPr>
              <w:t>what</w:t>
            </w:r>
            <w:r w:rsidR="0042042F">
              <w:rPr>
                <w:sz w:val="24"/>
                <w:szCs w:val="24"/>
              </w:rPr>
              <w:t xml:space="preserve"> is being strengthened or developed. </w:t>
            </w:r>
            <w:r w:rsidR="0042042F" w:rsidRPr="0042042F">
              <w:rPr>
                <w:sz w:val="24"/>
                <w:szCs w:val="24"/>
              </w:rPr>
              <w:t>Capacity Building strengthens the people, organizations, or systems needed to achieve goals</w:t>
            </w:r>
            <w:r w:rsidR="0042042F">
              <w:rPr>
                <w:sz w:val="24"/>
                <w:szCs w:val="24"/>
              </w:rPr>
              <w:t>; i</w:t>
            </w:r>
            <w:r w:rsidR="0042042F" w:rsidRPr="0042042F">
              <w:rPr>
                <w:sz w:val="24"/>
                <w:szCs w:val="24"/>
              </w:rPr>
              <w:t>t focuses on improving skills, knowledge, leadership, partnerships, processes, or organizational effectiveness so work can be sustained over time.</w:t>
            </w:r>
            <w:r w:rsidR="0042042F">
              <w:rPr>
                <w:sz w:val="24"/>
                <w:szCs w:val="24"/>
              </w:rPr>
              <w:t xml:space="preserve"> </w:t>
            </w:r>
            <w:r w:rsidR="0042042F" w:rsidRPr="0042042F">
              <w:rPr>
                <w:sz w:val="24"/>
                <w:szCs w:val="24"/>
              </w:rPr>
              <w:t>Infrastructure develops or enhances the physical, technological, or organizational resources that enable work</w:t>
            </w:r>
            <w:r w:rsidR="0042042F">
              <w:rPr>
                <w:sz w:val="24"/>
                <w:szCs w:val="24"/>
              </w:rPr>
              <w:t>; i</w:t>
            </w:r>
            <w:r w:rsidR="0042042F" w:rsidRPr="0042042F">
              <w:rPr>
                <w:sz w:val="24"/>
                <w:szCs w:val="24"/>
              </w:rPr>
              <w:t>t focuses on creating or improving the facilities, equipment, technology, data systems, or shared resources that support research, education, or service activities.</w:t>
            </w:r>
          </w:p>
        </w:tc>
      </w:tr>
    </w:tbl>
    <w:p w14:paraId="25EA8B23"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4232C476" w14:textId="77777777" w:rsidTr="0099412D">
        <w:tc>
          <w:tcPr>
            <w:tcW w:w="10070" w:type="dxa"/>
            <w:shd w:val="clear" w:color="auto" w:fill="056839"/>
          </w:tcPr>
          <w:p w14:paraId="6D2BBE5C" w14:textId="1F1B2912"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Program Development and Curriculum Development differ?</w:t>
            </w:r>
          </w:p>
        </w:tc>
      </w:tr>
      <w:tr w:rsidR="0034614A" w14:paraId="2C6CCF88" w14:textId="77777777" w:rsidTr="00D962B1">
        <w:tc>
          <w:tcPr>
            <w:tcW w:w="10070" w:type="dxa"/>
          </w:tcPr>
          <w:p w14:paraId="30A7B238" w14:textId="16E33803" w:rsidR="0034614A" w:rsidRDefault="0034614A" w:rsidP="00D962B1">
            <w:pPr>
              <w:rPr>
                <w:sz w:val="24"/>
                <w:szCs w:val="24"/>
              </w:rPr>
            </w:pPr>
            <w:r>
              <w:rPr>
                <w:sz w:val="24"/>
                <w:szCs w:val="24"/>
              </w:rPr>
              <w:t xml:space="preserve">A: </w:t>
            </w:r>
            <w:r w:rsidR="00430B7B">
              <w:rPr>
                <w:sz w:val="24"/>
                <w:szCs w:val="24"/>
              </w:rPr>
              <w:t>Program Development creates or improved what is offered (a program, service, or initiative), including its activities or method of delivery. Curriculum Development creates or improves what is taught</w:t>
            </w:r>
            <w:r w:rsidR="001A25A4">
              <w:rPr>
                <w:sz w:val="24"/>
                <w:szCs w:val="24"/>
              </w:rPr>
              <w:t xml:space="preserve">, including courses, </w:t>
            </w:r>
            <w:r w:rsidR="00430B7B">
              <w:rPr>
                <w:sz w:val="24"/>
                <w:szCs w:val="24"/>
              </w:rPr>
              <w:t>lesson plans</w:t>
            </w:r>
            <w:r w:rsidR="001A25A4">
              <w:rPr>
                <w:sz w:val="24"/>
                <w:szCs w:val="24"/>
              </w:rPr>
              <w:t>,</w:t>
            </w:r>
            <w:r w:rsidR="00430B7B">
              <w:rPr>
                <w:sz w:val="24"/>
                <w:szCs w:val="24"/>
              </w:rPr>
              <w:t xml:space="preserve"> or assessments. </w:t>
            </w:r>
          </w:p>
        </w:tc>
      </w:tr>
    </w:tbl>
    <w:p w14:paraId="1010BCE8"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3753FDAC" w14:textId="77777777" w:rsidTr="0099412D">
        <w:tc>
          <w:tcPr>
            <w:tcW w:w="10070" w:type="dxa"/>
            <w:shd w:val="clear" w:color="auto" w:fill="056839"/>
          </w:tcPr>
          <w:p w14:paraId="1F5C69CF" w14:textId="73273249"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Creative Activity/Scholarship and Scholarly Works differ?</w:t>
            </w:r>
          </w:p>
        </w:tc>
      </w:tr>
      <w:tr w:rsidR="0034614A" w14:paraId="65DBF204" w14:textId="77777777" w:rsidTr="00D962B1">
        <w:tc>
          <w:tcPr>
            <w:tcW w:w="10070" w:type="dxa"/>
          </w:tcPr>
          <w:p w14:paraId="2C37704D" w14:textId="0F80EDFD" w:rsidR="0034614A" w:rsidRDefault="0034614A" w:rsidP="00D962B1">
            <w:pPr>
              <w:rPr>
                <w:sz w:val="24"/>
                <w:szCs w:val="24"/>
              </w:rPr>
            </w:pPr>
            <w:r>
              <w:rPr>
                <w:sz w:val="24"/>
                <w:szCs w:val="24"/>
              </w:rPr>
              <w:t xml:space="preserve">A: </w:t>
            </w:r>
            <w:r w:rsidR="004B574A">
              <w:rPr>
                <w:sz w:val="24"/>
                <w:szCs w:val="24"/>
              </w:rPr>
              <w:t xml:space="preserve">These two terms are confusing because they are often used interchangeably or Creative Activity/Scholarship is used as an umbrella term that includes the resulting publications. The primary purpose of Creative Activity/Scholarship is to create new knowledge or artistic work while the primary purpose of Scholarly Works is to either produce or disseminate a publication or other formal scholarly output. </w:t>
            </w:r>
          </w:p>
        </w:tc>
      </w:tr>
    </w:tbl>
    <w:p w14:paraId="0C5476C0" w14:textId="77777777" w:rsidR="0034614A" w:rsidRDefault="0034614A">
      <w:pPr>
        <w:rPr>
          <w:sz w:val="24"/>
          <w:szCs w:val="24"/>
        </w:rPr>
      </w:pPr>
    </w:p>
    <w:tbl>
      <w:tblPr>
        <w:tblStyle w:val="TableGrid"/>
        <w:tblW w:w="0" w:type="auto"/>
        <w:tblLook w:val="04A0" w:firstRow="1" w:lastRow="0" w:firstColumn="1" w:lastColumn="0" w:noHBand="0" w:noVBand="1"/>
      </w:tblPr>
      <w:tblGrid>
        <w:gridCol w:w="10070"/>
      </w:tblGrid>
      <w:tr w:rsidR="0034614A" w:rsidRPr="0034614A" w14:paraId="099DC019" w14:textId="77777777" w:rsidTr="0099412D">
        <w:tc>
          <w:tcPr>
            <w:tcW w:w="10070" w:type="dxa"/>
            <w:shd w:val="clear" w:color="auto" w:fill="056839"/>
          </w:tcPr>
          <w:p w14:paraId="07F2D338" w14:textId="15B73FBA" w:rsidR="0034614A" w:rsidRPr="0034614A" w:rsidRDefault="0034614A" w:rsidP="00D962B1">
            <w:pPr>
              <w:rPr>
                <w:color w:val="FFFFFF" w:themeColor="background1"/>
                <w:sz w:val="24"/>
                <w:szCs w:val="24"/>
              </w:rPr>
            </w:pPr>
            <w:r w:rsidRPr="0034614A">
              <w:rPr>
                <w:color w:val="FFFFFF" w:themeColor="background1"/>
                <w:sz w:val="24"/>
                <w:szCs w:val="24"/>
              </w:rPr>
              <w:t>Q:</w:t>
            </w:r>
            <w:r>
              <w:rPr>
                <w:color w:val="FFFFFF" w:themeColor="background1"/>
                <w:sz w:val="24"/>
                <w:szCs w:val="24"/>
              </w:rPr>
              <w:t xml:space="preserve"> How do Infrastructure and Commercialization/Tech Transfer differ?</w:t>
            </w:r>
          </w:p>
        </w:tc>
      </w:tr>
      <w:tr w:rsidR="0034614A" w14:paraId="23EB71E6" w14:textId="77777777" w:rsidTr="00D962B1">
        <w:tc>
          <w:tcPr>
            <w:tcW w:w="10070" w:type="dxa"/>
          </w:tcPr>
          <w:p w14:paraId="03DF2DC4" w14:textId="269D2743" w:rsidR="0034614A" w:rsidRDefault="0034614A" w:rsidP="00D962B1">
            <w:pPr>
              <w:rPr>
                <w:sz w:val="24"/>
                <w:szCs w:val="24"/>
              </w:rPr>
            </w:pPr>
            <w:r>
              <w:rPr>
                <w:sz w:val="24"/>
                <w:szCs w:val="24"/>
              </w:rPr>
              <w:t xml:space="preserve">A: </w:t>
            </w:r>
            <w:r w:rsidR="00ED67B9" w:rsidRPr="00ED67B9">
              <w:rPr>
                <w:sz w:val="24"/>
                <w:szCs w:val="24"/>
              </w:rPr>
              <w:t xml:space="preserve">These differ in what the </w:t>
            </w:r>
            <w:r w:rsidR="00ED67B9">
              <w:rPr>
                <w:sz w:val="24"/>
                <w:szCs w:val="24"/>
              </w:rPr>
              <w:t xml:space="preserve">proposed </w:t>
            </w:r>
            <w:r w:rsidR="00ED67B9" w:rsidRPr="00ED67B9">
              <w:rPr>
                <w:sz w:val="24"/>
                <w:szCs w:val="24"/>
              </w:rPr>
              <w:t>project is trying to accomplish. Infrastructure creates or improves the resources needed to support work, such as facilities, equipment, technology, databases, or shared research resources. Commercialization/Tech Transfer moves research discoveries or innovations into practical use, such as licensing intellectual property, developing products, forming startups, or partnering with industry.</w:t>
            </w:r>
          </w:p>
        </w:tc>
      </w:tr>
    </w:tbl>
    <w:p w14:paraId="5C641E7F" w14:textId="77777777" w:rsidR="0034614A" w:rsidRDefault="0034614A">
      <w:pPr>
        <w:rPr>
          <w:sz w:val="24"/>
          <w:szCs w:val="24"/>
        </w:rPr>
      </w:pPr>
    </w:p>
    <w:p w14:paraId="34DEC4B9" w14:textId="77777777" w:rsidR="00B075F1" w:rsidRDefault="00B075F1">
      <w:pPr>
        <w:rPr>
          <w:sz w:val="24"/>
          <w:szCs w:val="24"/>
        </w:rPr>
      </w:pPr>
    </w:p>
    <w:p w14:paraId="344E0821" w14:textId="6D60DB1A" w:rsidR="00B075F1" w:rsidRPr="00384DAF" w:rsidRDefault="00B075F1">
      <w:pPr>
        <w:rPr>
          <w:sz w:val="24"/>
          <w:szCs w:val="24"/>
        </w:rPr>
      </w:pPr>
    </w:p>
    <w:sectPr w:rsidR="00B075F1" w:rsidRPr="00384DAF" w:rsidSect="00384DAF">
      <w:headerReference w:type="default" r:id="rId10"/>
      <w:footerReference w:type="default" r:id="rId1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9066" w14:textId="77777777" w:rsidR="007632F9" w:rsidRDefault="007632F9">
      <w:r>
        <w:separator/>
      </w:r>
    </w:p>
  </w:endnote>
  <w:endnote w:type="continuationSeparator" w:id="0">
    <w:p w14:paraId="35AEC0B5" w14:textId="77777777" w:rsidR="007632F9" w:rsidRDefault="0076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1C8E" w14:textId="77777777" w:rsidR="001D5A49" w:rsidRDefault="00600E9C">
    <w:pPr>
      <w:pBdr>
        <w:top w:val="single" w:sz="4" w:space="0" w:color="CCCCCC"/>
      </w:pBdr>
      <w:tabs>
        <w:tab w:val="right" w:pos="10080"/>
      </w:tabs>
      <w:spacing w:before="100"/>
    </w:pPr>
    <w:r>
      <w:rPr>
        <w:color w:val="808080"/>
        <w:sz w:val="16"/>
        <w:szCs w:val="16"/>
      </w:rPr>
      <w:t xml:space="preserve">PI Funding Idea Readiness </w:t>
    </w:r>
    <w:proofErr w:type="gramStart"/>
    <w:r>
      <w:rPr>
        <w:color w:val="808080"/>
        <w:sz w:val="16"/>
        <w:szCs w:val="16"/>
      </w:rPr>
      <w:t>Template  •</w:t>
    </w:r>
    <w:proofErr w:type="gramEnd"/>
    <w:r>
      <w:rPr>
        <w:color w:val="808080"/>
        <w:sz w:val="16"/>
        <w:szCs w:val="16"/>
      </w:rPr>
      <w:t xml:space="preserve">  Rev. July 2026</w:t>
    </w:r>
    <w:r>
      <w:rPr>
        <w:sz w:val="16"/>
        <w:szCs w:val="16"/>
      </w:rPr>
      <w:tab/>
    </w: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B4017C">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B4017C">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40359" w14:textId="77777777" w:rsidR="007632F9" w:rsidRDefault="007632F9">
      <w:r>
        <w:separator/>
      </w:r>
    </w:p>
  </w:footnote>
  <w:footnote w:type="continuationSeparator" w:id="0">
    <w:p w14:paraId="20C63CE1" w14:textId="77777777" w:rsidR="007632F9" w:rsidRDefault="00763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DDCE" w14:textId="1DE299DF" w:rsidR="001D5A49" w:rsidRDefault="00600E9C">
    <w:pPr>
      <w:pBdr>
        <w:bottom w:val="single" w:sz="4" w:space="0" w:color="CCCCCC"/>
      </w:pBdr>
      <w:spacing w:after="100"/>
      <w:jc w:val="right"/>
    </w:pPr>
    <w:r>
      <w:rPr>
        <w:color w:val="808080"/>
        <w:sz w:val="16"/>
        <w:szCs w:val="16"/>
      </w:rPr>
      <w:t xml:space="preserve">Kentucky State </w:t>
    </w:r>
    <w:proofErr w:type="gramStart"/>
    <w:r>
      <w:rPr>
        <w:color w:val="808080"/>
        <w:sz w:val="16"/>
        <w:szCs w:val="16"/>
      </w:rPr>
      <w:t>University  |</w:t>
    </w:r>
    <w:proofErr w:type="gramEnd"/>
    <w:r>
      <w:rPr>
        <w:color w:val="808080"/>
        <w:sz w:val="16"/>
        <w:szCs w:val="16"/>
      </w:rPr>
      <w:t xml:space="preserve">  Office of Research and Innovation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Thinking - Free technology icons" style="width:384pt;height:384pt;visibility:visible;mso-wrap-style:square" o:bullet="t">
        <v:imagedata r:id="rId1" o:title="Thinking - Free technology icons"/>
      </v:shape>
    </w:pict>
  </w:numPicBullet>
  <w:abstractNum w:abstractNumId="0" w15:restartNumberingAfterBreak="0">
    <w:nsid w:val="02A0545A"/>
    <w:multiLevelType w:val="hybridMultilevel"/>
    <w:tmpl w:val="392E00F0"/>
    <w:lvl w:ilvl="0" w:tplc="63A41D3E">
      <w:start w:val="1"/>
      <w:numFmt w:val="bullet"/>
      <w:lvlText w:val=""/>
      <w:lvlPicBulletId w:val="0"/>
      <w:lvlJc w:val="left"/>
      <w:pPr>
        <w:tabs>
          <w:tab w:val="num" w:pos="720"/>
        </w:tabs>
        <w:ind w:left="720" w:hanging="360"/>
      </w:pPr>
      <w:rPr>
        <w:rFonts w:ascii="Symbol" w:hAnsi="Symbol" w:hint="default"/>
      </w:rPr>
    </w:lvl>
    <w:lvl w:ilvl="1" w:tplc="0ECE3762" w:tentative="1">
      <w:start w:val="1"/>
      <w:numFmt w:val="bullet"/>
      <w:lvlText w:val=""/>
      <w:lvlJc w:val="left"/>
      <w:pPr>
        <w:tabs>
          <w:tab w:val="num" w:pos="1440"/>
        </w:tabs>
        <w:ind w:left="1440" w:hanging="360"/>
      </w:pPr>
      <w:rPr>
        <w:rFonts w:ascii="Symbol" w:hAnsi="Symbol" w:hint="default"/>
      </w:rPr>
    </w:lvl>
    <w:lvl w:ilvl="2" w:tplc="0FBAD8CA" w:tentative="1">
      <w:start w:val="1"/>
      <w:numFmt w:val="bullet"/>
      <w:lvlText w:val=""/>
      <w:lvlJc w:val="left"/>
      <w:pPr>
        <w:tabs>
          <w:tab w:val="num" w:pos="2160"/>
        </w:tabs>
        <w:ind w:left="2160" w:hanging="360"/>
      </w:pPr>
      <w:rPr>
        <w:rFonts w:ascii="Symbol" w:hAnsi="Symbol" w:hint="default"/>
      </w:rPr>
    </w:lvl>
    <w:lvl w:ilvl="3" w:tplc="73924980" w:tentative="1">
      <w:start w:val="1"/>
      <w:numFmt w:val="bullet"/>
      <w:lvlText w:val=""/>
      <w:lvlJc w:val="left"/>
      <w:pPr>
        <w:tabs>
          <w:tab w:val="num" w:pos="2880"/>
        </w:tabs>
        <w:ind w:left="2880" w:hanging="360"/>
      </w:pPr>
      <w:rPr>
        <w:rFonts w:ascii="Symbol" w:hAnsi="Symbol" w:hint="default"/>
      </w:rPr>
    </w:lvl>
    <w:lvl w:ilvl="4" w:tplc="2D128BDA" w:tentative="1">
      <w:start w:val="1"/>
      <w:numFmt w:val="bullet"/>
      <w:lvlText w:val=""/>
      <w:lvlJc w:val="left"/>
      <w:pPr>
        <w:tabs>
          <w:tab w:val="num" w:pos="3600"/>
        </w:tabs>
        <w:ind w:left="3600" w:hanging="360"/>
      </w:pPr>
      <w:rPr>
        <w:rFonts w:ascii="Symbol" w:hAnsi="Symbol" w:hint="default"/>
      </w:rPr>
    </w:lvl>
    <w:lvl w:ilvl="5" w:tplc="C99CFCC0" w:tentative="1">
      <w:start w:val="1"/>
      <w:numFmt w:val="bullet"/>
      <w:lvlText w:val=""/>
      <w:lvlJc w:val="left"/>
      <w:pPr>
        <w:tabs>
          <w:tab w:val="num" w:pos="4320"/>
        </w:tabs>
        <w:ind w:left="4320" w:hanging="360"/>
      </w:pPr>
      <w:rPr>
        <w:rFonts w:ascii="Symbol" w:hAnsi="Symbol" w:hint="default"/>
      </w:rPr>
    </w:lvl>
    <w:lvl w:ilvl="6" w:tplc="18CCAC1E" w:tentative="1">
      <w:start w:val="1"/>
      <w:numFmt w:val="bullet"/>
      <w:lvlText w:val=""/>
      <w:lvlJc w:val="left"/>
      <w:pPr>
        <w:tabs>
          <w:tab w:val="num" w:pos="5040"/>
        </w:tabs>
        <w:ind w:left="5040" w:hanging="360"/>
      </w:pPr>
      <w:rPr>
        <w:rFonts w:ascii="Symbol" w:hAnsi="Symbol" w:hint="default"/>
      </w:rPr>
    </w:lvl>
    <w:lvl w:ilvl="7" w:tplc="72F20D1C" w:tentative="1">
      <w:start w:val="1"/>
      <w:numFmt w:val="bullet"/>
      <w:lvlText w:val=""/>
      <w:lvlJc w:val="left"/>
      <w:pPr>
        <w:tabs>
          <w:tab w:val="num" w:pos="5760"/>
        </w:tabs>
        <w:ind w:left="5760" w:hanging="360"/>
      </w:pPr>
      <w:rPr>
        <w:rFonts w:ascii="Symbol" w:hAnsi="Symbol" w:hint="default"/>
      </w:rPr>
    </w:lvl>
    <w:lvl w:ilvl="8" w:tplc="55F8897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64D020C"/>
    <w:multiLevelType w:val="hybridMultilevel"/>
    <w:tmpl w:val="4EB6056A"/>
    <w:lvl w:ilvl="0" w:tplc="1946E9C2">
      <w:start w:val="1"/>
      <w:numFmt w:val="bullet"/>
      <w:lvlText w:val="●"/>
      <w:lvlJc w:val="left"/>
      <w:pPr>
        <w:ind w:left="720" w:hanging="360"/>
      </w:pPr>
    </w:lvl>
    <w:lvl w:ilvl="1" w:tplc="3F82AD60">
      <w:start w:val="1"/>
      <w:numFmt w:val="bullet"/>
      <w:lvlText w:val="○"/>
      <w:lvlJc w:val="left"/>
      <w:pPr>
        <w:ind w:left="1440" w:hanging="360"/>
      </w:pPr>
    </w:lvl>
    <w:lvl w:ilvl="2" w:tplc="C2B8B670">
      <w:start w:val="1"/>
      <w:numFmt w:val="bullet"/>
      <w:lvlText w:val="■"/>
      <w:lvlJc w:val="left"/>
      <w:pPr>
        <w:ind w:left="2160" w:hanging="360"/>
      </w:pPr>
    </w:lvl>
    <w:lvl w:ilvl="3" w:tplc="54A6E49E">
      <w:start w:val="1"/>
      <w:numFmt w:val="bullet"/>
      <w:lvlText w:val="●"/>
      <w:lvlJc w:val="left"/>
      <w:pPr>
        <w:ind w:left="2880" w:hanging="360"/>
      </w:pPr>
    </w:lvl>
    <w:lvl w:ilvl="4" w:tplc="3A0EBCF8">
      <w:start w:val="1"/>
      <w:numFmt w:val="bullet"/>
      <w:lvlText w:val="○"/>
      <w:lvlJc w:val="left"/>
      <w:pPr>
        <w:ind w:left="3600" w:hanging="360"/>
      </w:pPr>
    </w:lvl>
    <w:lvl w:ilvl="5" w:tplc="EABE3486">
      <w:start w:val="1"/>
      <w:numFmt w:val="bullet"/>
      <w:lvlText w:val="■"/>
      <w:lvlJc w:val="left"/>
      <w:pPr>
        <w:ind w:left="4320" w:hanging="360"/>
      </w:pPr>
    </w:lvl>
    <w:lvl w:ilvl="6" w:tplc="52560D64">
      <w:start w:val="1"/>
      <w:numFmt w:val="bullet"/>
      <w:lvlText w:val="●"/>
      <w:lvlJc w:val="left"/>
      <w:pPr>
        <w:ind w:left="5040" w:hanging="360"/>
      </w:pPr>
    </w:lvl>
    <w:lvl w:ilvl="7" w:tplc="0B0E9892">
      <w:start w:val="1"/>
      <w:numFmt w:val="bullet"/>
      <w:lvlText w:val="●"/>
      <w:lvlJc w:val="left"/>
      <w:pPr>
        <w:ind w:left="5760" w:hanging="360"/>
      </w:pPr>
    </w:lvl>
    <w:lvl w:ilvl="8" w:tplc="7DF83AF6">
      <w:start w:val="1"/>
      <w:numFmt w:val="bullet"/>
      <w:lvlText w:val="●"/>
      <w:lvlJc w:val="left"/>
      <w:pPr>
        <w:ind w:left="6480" w:hanging="360"/>
      </w:pPr>
    </w:lvl>
  </w:abstractNum>
  <w:abstractNum w:abstractNumId="2" w15:restartNumberingAfterBreak="0">
    <w:nsid w:val="35B400BA"/>
    <w:multiLevelType w:val="hybridMultilevel"/>
    <w:tmpl w:val="565427D6"/>
    <w:lvl w:ilvl="0" w:tplc="9C9470D4">
      <w:start w:val="1"/>
      <w:numFmt w:val="bullet"/>
      <w:lvlText w:val=""/>
      <w:lvlPicBulletId w:val="0"/>
      <w:lvlJc w:val="left"/>
      <w:pPr>
        <w:tabs>
          <w:tab w:val="num" w:pos="720"/>
        </w:tabs>
        <w:ind w:left="720" w:hanging="360"/>
      </w:pPr>
      <w:rPr>
        <w:rFonts w:ascii="Symbol" w:hAnsi="Symbol" w:hint="default"/>
      </w:rPr>
    </w:lvl>
    <w:lvl w:ilvl="1" w:tplc="CACA3D44" w:tentative="1">
      <w:start w:val="1"/>
      <w:numFmt w:val="bullet"/>
      <w:lvlText w:val=""/>
      <w:lvlJc w:val="left"/>
      <w:pPr>
        <w:tabs>
          <w:tab w:val="num" w:pos="1440"/>
        </w:tabs>
        <w:ind w:left="1440" w:hanging="360"/>
      </w:pPr>
      <w:rPr>
        <w:rFonts w:ascii="Symbol" w:hAnsi="Symbol" w:hint="default"/>
      </w:rPr>
    </w:lvl>
    <w:lvl w:ilvl="2" w:tplc="B6462B46" w:tentative="1">
      <w:start w:val="1"/>
      <w:numFmt w:val="bullet"/>
      <w:lvlText w:val=""/>
      <w:lvlJc w:val="left"/>
      <w:pPr>
        <w:tabs>
          <w:tab w:val="num" w:pos="2160"/>
        </w:tabs>
        <w:ind w:left="2160" w:hanging="360"/>
      </w:pPr>
      <w:rPr>
        <w:rFonts w:ascii="Symbol" w:hAnsi="Symbol" w:hint="default"/>
      </w:rPr>
    </w:lvl>
    <w:lvl w:ilvl="3" w:tplc="A28C6574" w:tentative="1">
      <w:start w:val="1"/>
      <w:numFmt w:val="bullet"/>
      <w:lvlText w:val=""/>
      <w:lvlJc w:val="left"/>
      <w:pPr>
        <w:tabs>
          <w:tab w:val="num" w:pos="2880"/>
        </w:tabs>
        <w:ind w:left="2880" w:hanging="360"/>
      </w:pPr>
      <w:rPr>
        <w:rFonts w:ascii="Symbol" w:hAnsi="Symbol" w:hint="default"/>
      </w:rPr>
    </w:lvl>
    <w:lvl w:ilvl="4" w:tplc="90D26B9E" w:tentative="1">
      <w:start w:val="1"/>
      <w:numFmt w:val="bullet"/>
      <w:lvlText w:val=""/>
      <w:lvlJc w:val="left"/>
      <w:pPr>
        <w:tabs>
          <w:tab w:val="num" w:pos="3600"/>
        </w:tabs>
        <w:ind w:left="3600" w:hanging="360"/>
      </w:pPr>
      <w:rPr>
        <w:rFonts w:ascii="Symbol" w:hAnsi="Symbol" w:hint="default"/>
      </w:rPr>
    </w:lvl>
    <w:lvl w:ilvl="5" w:tplc="290AC434" w:tentative="1">
      <w:start w:val="1"/>
      <w:numFmt w:val="bullet"/>
      <w:lvlText w:val=""/>
      <w:lvlJc w:val="left"/>
      <w:pPr>
        <w:tabs>
          <w:tab w:val="num" w:pos="4320"/>
        </w:tabs>
        <w:ind w:left="4320" w:hanging="360"/>
      </w:pPr>
      <w:rPr>
        <w:rFonts w:ascii="Symbol" w:hAnsi="Symbol" w:hint="default"/>
      </w:rPr>
    </w:lvl>
    <w:lvl w:ilvl="6" w:tplc="A766A372" w:tentative="1">
      <w:start w:val="1"/>
      <w:numFmt w:val="bullet"/>
      <w:lvlText w:val=""/>
      <w:lvlJc w:val="left"/>
      <w:pPr>
        <w:tabs>
          <w:tab w:val="num" w:pos="5040"/>
        </w:tabs>
        <w:ind w:left="5040" w:hanging="360"/>
      </w:pPr>
      <w:rPr>
        <w:rFonts w:ascii="Symbol" w:hAnsi="Symbol" w:hint="default"/>
      </w:rPr>
    </w:lvl>
    <w:lvl w:ilvl="7" w:tplc="B510BE9A" w:tentative="1">
      <w:start w:val="1"/>
      <w:numFmt w:val="bullet"/>
      <w:lvlText w:val=""/>
      <w:lvlJc w:val="left"/>
      <w:pPr>
        <w:tabs>
          <w:tab w:val="num" w:pos="5760"/>
        </w:tabs>
        <w:ind w:left="5760" w:hanging="360"/>
      </w:pPr>
      <w:rPr>
        <w:rFonts w:ascii="Symbol" w:hAnsi="Symbol" w:hint="default"/>
      </w:rPr>
    </w:lvl>
    <w:lvl w:ilvl="8" w:tplc="AE1033E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BAB28F9"/>
    <w:multiLevelType w:val="multilevel"/>
    <w:tmpl w:val="12E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639227">
    <w:abstractNumId w:val="1"/>
    <w:lvlOverride w:ilvl="0">
      <w:startOverride w:val="1"/>
    </w:lvlOverride>
  </w:num>
  <w:num w:numId="2" w16cid:durableId="2084598681">
    <w:abstractNumId w:val="0"/>
  </w:num>
  <w:num w:numId="3" w16cid:durableId="2070416732">
    <w:abstractNumId w:val="2"/>
  </w:num>
  <w:num w:numId="4" w16cid:durableId="450327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A49"/>
    <w:rsid w:val="00012EC7"/>
    <w:rsid w:val="00026038"/>
    <w:rsid w:val="000331AF"/>
    <w:rsid w:val="00047FDE"/>
    <w:rsid w:val="00082AA3"/>
    <w:rsid w:val="00086F52"/>
    <w:rsid w:val="0009645A"/>
    <w:rsid w:val="000C74C4"/>
    <w:rsid w:val="00130A77"/>
    <w:rsid w:val="0013192D"/>
    <w:rsid w:val="001579E5"/>
    <w:rsid w:val="00163762"/>
    <w:rsid w:val="00194A7A"/>
    <w:rsid w:val="001A25A4"/>
    <w:rsid w:val="001D5A49"/>
    <w:rsid w:val="0024272A"/>
    <w:rsid w:val="00264A11"/>
    <w:rsid w:val="002732A8"/>
    <w:rsid w:val="002D302F"/>
    <w:rsid w:val="0034614A"/>
    <w:rsid w:val="00363DB5"/>
    <w:rsid w:val="00377EBE"/>
    <w:rsid w:val="00384DAF"/>
    <w:rsid w:val="003F3DC0"/>
    <w:rsid w:val="0042042F"/>
    <w:rsid w:val="00430B7B"/>
    <w:rsid w:val="004325D7"/>
    <w:rsid w:val="0046506A"/>
    <w:rsid w:val="004B574A"/>
    <w:rsid w:val="004C003B"/>
    <w:rsid w:val="004D41B7"/>
    <w:rsid w:val="00600E9C"/>
    <w:rsid w:val="00622BD6"/>
    <w:rsid w:val="006706BB"/>
    <w:rsid w:val="0069744B"/>
    <w:rsid w:val="006B0971"/>
    <w:rsid w:val="006B0FEE"/>
    <w:rsid w:val="00732DA8"/>
    <w:rsid w:val="00760393"/>
    <w:rsid w:val="007632F9"/>
    <w:rsid w:val="007A39BB"/>
    <w:rsid w:val="008120D7"/>
    <w:rsid w:val="0081394D"/>
    <w:rsid w:val="00856FC2"/>
    <w:rsid w:val="00873C5A"/>
    <w:rsid w:val="00885E55"/>
    <w:rsid w:val="008C3170"/>
    <w:rsid w:val="00947FA3"/>
    <w:rsid w:val="00980F48"/>
    <w:rsid w:val="0099412D"/>
    <w:rsid w:val="00997B5C"/>
    <w:rsid w:val="00A04CE2"/>
    <w:rsid w:val="00A651FD"/>
    <w:rsid w:val="00A856CD"/>
    <w:rsid w:val="00AB5FC4"/>
    <w:rsid w:val="00B075F1"/>
    <w:rsid w:val="00B4017C"/>
    <w:rsid w:val="00B4156C"/>
    <w:rsid w:val="00BA3E56"/>
    <w:rsid w:val="00BA791A"/>
    <w:rsid w:val="00BD7521"/>
    <w:rsid w:val="00C07645"/>
    <w:rsid w:val="00C97498"/>
    <w:rsid w:val="00D26B18"/>
    <w:rsid w:val="00D81223"/>
    <w:rsid w:val="00D81280"/>
    <w:rsid w:val="00D948B0"/>
    <w:rsid w:val="00D95090"/>
    <w:rsid w:val="00DA5BA5"/>
    <w:rsid w:val="00DD545C"/>
    <w:rsid w:val="00E01F86"/>
    <w:rsid w:val="00E1729A"/>
    <w:rsid w:val="00E34EDF"/>
    <w:rsid w:val="00E80F93"/>
    <w:rsid w:val="00E8485A"/>
    <w:rsid w:val="00ED3323"/>
    <w:rsid w:val="00ED67B9"/>
    <w:rsid w:val="00EE453F"/>
    <w:rsid w:val="00F033E1"/>
    <w:rsid w:val="00F1228F"/>
    <w:rsid w:val="00F30DC4"/>
    <w:rsid w:val="00F46EF4"/>
    <w:rsid w:val="00F5114C"/>
    <w:rsid w:val="00F52E66"/>
    <w:rsid w:val="00F64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76E9"/>
  <w15:docId w15:val="{D1522C53-C458-4F37-B830-08913D76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1AF"/>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4017C"/>
    <w:pPr>
      <w:tabs>
        <w:tab w:val="center" w:pos="4680"/>
        <w:tab w:val="right" w:pos="9360"/>
      </w:tabs>
    </w:pPr>
  </w:style>
  <w:style w:type="character" w:customStyle="1" w:styleId="HeaderChar">
    <w:name w:val="Header Char"/>
    <w:basedOn w:val="DefaultParagraphFont"/>
    <w:link w:val="Header"/>
    <w:uiPriority w:val="99"/>
    <w:rsid w:val="00B4017C"/>
  </w:style>
  <w:style w:type="paragraph" w:styleId="Footer">
    <w:name w:val="footer"/>
    <w:basedOn w:val="Normal"/>
    <w:link w:val="FooterChar"/>
    <w:uiPriority w:val="99"/>
    <w:unhideWhenUsed/>
    <w:rsid w:val="00B4017C"/>
    <w:pPr>
      <w:tabs>
        <w:tab w:val="center" w:pos="4680"/>
        <w:tab w:val="right" w:pos="9360"/>
      </w:tabs>
    </w:pPr>
  </w:style>
  <w:style w:type="character" w:customStyle="1" w:styleId="FooterChar">
    <w:name w:val="Footer Char"/>
    <w:basedOn w:val="DefaultParagraphFont"/>
    <w:link w:val="Footer"/>
    <w:uiPriority w:val="99"/>
    <w:rsid w:val="00B4017C"/>
  </w:style>
  <w:style w:type="table" w:styleId="TableGrid">
    <w:name w:val="Table Grid"/>
    <w:basedOn w:val="TableNormal"/>
    <w:uiPriority w:val="39"/>
    <w:rsid w:val="00ED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3323"/>
    <w:rPr>
      <w:color w:val="808080"/>
    </w:rPr>
  </w:style>
  <w:style w:type="table" w:styleId="PlainTable1">
    <w:name w:val="Plain Table 1"/>
    <w:basedOn w:val="TableNormal"/>
    <w:uiPriority w:val="41"/>
    <w:rsid w:val="00732DA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E45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80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95481">
      <w:bodyDiv w:val="1"/>
      <w:marLeft w:val="0"/>
      <w:marRight w:val="0"/>
      <w:marTop w:val="0"/>
      <w:marBottom w:val="0"/>
      <w:divBdr>
        <w:top w:val="none" w:sz="0" w:space="0" w:color="auto"/>
        <w:left w:val="none" w:sz="0" w:space="0" w:color="auto"/>
        <w:bottom w:val="none" w:sz="0" w:space="0" w:color="auto"/>
        <w:right w:val="none" w:sz="0" w:space="0" w:color="auto"/>
      </w:divBdr>
    </w:div>
    <w:div w:id="1055663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ysu.edu/academics/research-and-innovation/budget-preparation.php"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273B018-EBC6-4064-8094-398937C749E7}"/>
      </w:docPartPr>
      <w:docPartBody>
        <w:p w:rsidR="005A6B17" w:rsidRDefault="00751CD0">
          <w:r w:rsidRPr="000A13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D0"/>
    <w:rsid w:val="0024272A"/>
    <w:rsid w:val="0034421B"/>
    <w:rsid w:val="004221AF"/>
    <w:rsid w:val="005A6B17"/>
    <w:rsid w:val="00751CD0"/>
    <w:rsid w:val="0099774E"/>
    <w:rsid w:val="00B972C7"/>
    <w:rsid w:val="00BA3E56"/>
    <w:rsid w:val="00D95090"/>
    <w:rsid w:val="00E75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7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B9DA0-B24F-4D3B-9598-6A3EA868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12179</TotalTime>
  <Pages>9</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Bursac, Maja</cp:lastModifiedBy>
  <cp:revision>47</cp:revision>
  <dcterms:created xsi:type="dcterms:W3CDTF">2026-07-20T20:10:00Z</dcterms:created>
  <dcterms:modified xsi:type="dcterms:W3CDTF">2026-08-18T18:41:00Z</dcterms:modified>
</cp:coreProperties>
</file>